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C4" w:rsidRPr="007F7B1D" w:rsidRDefault="006E0E86" w:rsidP="007F7B1D">
      <w:pPr>
        <w:spacing w:after="0" w:line="240" w:lineRule="auto"/>
        <w:ind w:left="180" w:right="270"/>
        <w:jc w:val="center"/>
        <w:rPr>
          <w:rFonts w:ascii="Times New Roman" w:hAnsi="Times New Roman" w:cs="Times New Roman"/>
          <w:b/>
          <w:sz w:val="24"/>
          <w:szCs w:val="24"/>
          <w:lang w:val="ro-RO"/>
        </w:rPr>
      </w:pPr>
      <w:r w:rsidRPr="007F7B1D">
        <w:rPr>
          <w:rFonts w:ascii="Times New Roman" w:hAnsi="Times New Roman" w:cs="Times New Roman"/>
          <w:b/>
          <w:noProof/>
          <w:sz w:val="24"/>
          <w:szCs w:val="24"/>
          <w:lang w:val="ro-RO" w:eastAsia="ro-RO"/>
        </w:rPr>
        <w:drawing>
          <wp:anchor distT="0" distB="0" distL="114300" distR="114300" simplePos="0" relativeHeight="251659264" behindDoc="0" locked="0" layoutInCell="1" allowOverlap="1">
            <wp:simplePos x="0" y="0"/>
            <wp:positionH relativeFrom="margin">
              <wp:posOffset>5122545</wp:posOffset>
            </wp:positionH>
            <wp:positionV relativeFrom="paragraph">
              <wp:posOffset>-55880</wp:posOffset>
            </wp:positionV>
            <wp:extent cx="1182370" cy="1289685"/>
            <wp:effectExtent l="19050" t="0" r="0" b="0"/>
            <wp:wrapSquare wrapText="bothSides"/>
            <wp:docPr id="1" name="Picture 1"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2370" cy="1289685"/>
                    </a:xfrm>
                    <a:prstGeom prst="rect">
                      <a:avLst/>
                    </a:prstGeom>
                    <a:noFill/>
                    <a:ln>
                      <a:noFill/>
                    </a:ln>
                  </pic:spPr>
                </pic:pic>
              </a:graphicData>
            </a:graphic>
          </wp:anchor>
        </w:drawing>
      </w:r>
      <w:r w:rsidRPr="007F7B1D">
        <w:rPr>
          <w:rFonts w:ascii="Times New Roman" w:hAnsi="Times New Roman" w:cs="Times New Roman"/>
          <w:b/>
          <w:noProof/>
          <w:sz w:val="24"/>
          <w:szCs w:val="24"/>
          <w:lang w:val="ro-RO" w:eastAsia="ro-RO"/>
        </w:rPr>
        <w:drawing>
          <wp:anchor distT="0" distB="0" distL="114300" distR="114300" simplePos="0" relativeHeight="251660288" behindDoc="1" locked="0" layoutInCell="1" allowOverlap="1">
            <wp:simplePos x="0" y="0"/>
            <wp:positionH relativeFrom="margin">
              <wp:posOffset>198120</wp:posOffset>
            </wp:positionH>
            <wp:positionV relativeFrom="paragraph">
              <wp:posOffset>5080</wp:posOffset>
            </wp:positionV>
            <wp:extent cx="1064895" cy="1365885"/>
            <wp:effectExtent l="19050" t="0" r="1905" b="0"/>
            <wp:wrapTight wrapText="bothSides">
              <wp:wrapPolygon edited="0">
                <wp:start x="-386" y="0"/>
                <wp:lineTo x="-386" y="21389"/>
                <wp:lineTo x="21639" y="21389"/>
                <wp:lineTo x="21639" y="0"/>
                <wp:lineTo x="-386" y="0"/>
              </wp:wrapPolygon>
            </wp:wrapTight>
            <wp:docPr id="2" name="Picture 2" descr="C:\Users\Us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 (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4895" cy="1365885"/>
                    </a:xfrm>
                    <a:prstGeom prst="rect">
                      <a:avLst/>
                    </a:prstGeom>
                    <a:noFill/>
                    <a:ln>
                      <a:noFill/>
                    </a:ln>
                  </pic:spPr>
                </pic:pic>
              </a:graphicData>
            </a:graphic>
          </wp:anchor>
        </w:drawing>
      </w:r>
      <w:r w:rsidR="00413DC4" w:rsidRPr="007F7B1D">
        <w:rPr>
          <w:rFonts w:ascii="Times New Roman" w:hAnsi="Times New Roman" w:cs="Times New Roman"/>
          <w:b/>
          <w:sz w:val="24"/>
          <w:szCs w:val="24"/>
          <w:lang w:val="ro-RO"/>
        </w:rPr>
        <w:t>ROMÂNIA</w:t>
      </w:r>
    </w:p>
    <w:p w:rsidR="00413DC4" w:rsidRPr="007F7B1D" w:rsidRDefault="00413DC4" w:rsidP="007F7B1D">
      <w:pPr>
        <w:spacing w:after="0" w:line="240" w:lineRule="auto"/>
        <w:ind w:left="180" w:right="270"/>
        <w:jc w:val="center"/>
        <w:rPr>
          <w:rFonts w:ascii="Times New Roman" w:hAnsi="Times New Roman" w:cs="Times New Roman"/>
          <w:b/>
          <w:sz w:val="24"/>
          <w:szCs w:val="24"/>
          <w:lang w:val="ro-RO"/>
        </w:rPr>
      </w:pPr>
      <w:r w:rsidRPr="007F7B1D">
        <w:rPr>
          <w:rFonts w:ascii="Times New Roman" w:hAnsi="Times New Roman" w:cs="Times New Roman"/>
          <w:b/>
          <w:sz w:val="24"/>
          <w:szCs w:val="24"/>
          <w:lang w:val="ro-RO"/>
        </w:rPr>
        <w:t>JUDEŢUL ARAD</w:t>
      </w:r>
    </w:p>
    <w:p w:rsidR="00413DC4" w:rsidRDefault="00D26784" w:rsidP="007F7B1D">
      <w:pPr>
        <w:spacing w:after="0" w:line="240" w:lineRule="auto"/>
        <w:ind w:left="180" w:right="270"/>
        <w:jc w:val="center"/>
        <w:rPr>
          <w:rFonts w:ascii="Times New Roman" w:hAnsi="Times New Roman" w:cs="Times New Roman"/>
          <w:b/>
          <w:sz w:val="24"/>
          <w:szCs w:val="24"/>
          <w:lang w:val="ro-RO"/>
        </w:rPr>
      </w:pPr>
      <w:r>
        <w:rPr>
          <w:rFonts w:ascii="Times New Roman" w:hAnsi="Times New Roman" w:cs="Times New Roman"/>
          <w:b/>
          <w:sz w:val="24"/>
          <w:szCs w:val="24"/>
          <w:lang w:val="ro-RO"/>
        </w:rPr>
        <w:t>COMUNA ZERIND</w:t>
      </w:r>
    </w:p>
    <w:p w:rsidR="00D26784" w:rsidRPr="00D26784" w:rsidRDefault="00D26784" w:rsidP="007F7B1D">
      <w:pPr>
        <w:spacing w:after="0" w:line="240" w:lineRule="auto"/>
        <w:ind w:left="180" w:right="270"/>
        <w:jc w:val="center"/>
        <w:rPr>
          <w:rFonts w:ascii="Times New Roman" w:hAnsi="Times New Roman" w:cs="Times New Roman"/>
          <w:sz w:val="24"/>
          <w:szCs w:val="24"/>
          <w:lang w:val="ro-RO"/>
        </w:rPr>
      </w:pPr>
      <w:r w:rsidRPr="00D26784">
        <w:rPr>
          <w:rFonts w:ascii="Times New Roman" w:hAnsi="Times New Roman" w:cs="Times New Roman"/>
          <w:sz w:val="24"/>
          <w:szCs w:val="24"/>
          <w:lang w:val="ro-RO"/>
        </w:rPr>
        <w:t xml:space="preserve">Loc. ZERIND  NR. 1 </w:t>
      </w:r>
    </w:p>
    <w:p w:rsidR="00413DC4" w:rsidRDefault="00413DC4" w:rsidP="007F7B1D">
      <w:pPr>
        <w:spacing w:after="0" w:line="240" w:lineRule="auto"/>
        <w:ind w:left="180" w:right="270"/>
        <w:jc w:val="center"/>
        <w:rPr>
          <w:rFonts w:ascii="Times New Roman" w:hAnsi="Times New Roman" w:cs="Times New Roman"/>
          <w:sz w:val="24"/>
          <w:szCs w:val="24"/>
          <w:lang w:val="ro-RO"/>
        </w:rPr>
      </w:pPr>
      <w:r w:rsidRPr="00D26784">
        <w:rPr>
          <w:rFonts w:ascii="Times New Roman" w:hAnsi="Times New Roman" w:cs="Times New Roman"/>
          <w:sz w:val="24"/>
          <w:szCs w:val="24"/>
          <w:lang w:val="ro-RO"/>
        </w:rPr>
        <w:t>Tel/Fax: 0257355566</w:t>
      </w:r>
    </w:p>
    <w:p w:rsidR="00EF0DBD" w:rsidRDefault="008D17E4" w:rsidP="007F7B1D">
      <w:pPr>
        <w:spacing w:after="0" w:line="240" w:lineRule="auto"/>
        <w:ind w:left="180" w:right="270"/>
        <w:jc w:val="center"/>
        <w:rPr>
          <w:rFonts w:ascii="Times New Roman" w:hAnsi="Times New Roman" w:cs="Times New Roman"/>
          <w:sz w:val="24"/>
          <w:szCs w:val="24"/>
        </w:rPr>
      </w:pPr>
      <w:r w:rsidRPr="00D26784">
        <w:rPr>
          <w:rFonts w:ascii="Times New Roman" w:hAnsi="Times New Roman" w:cs="Times New Roman"/>
          <w:sz w:val="24"/>
          <w:szCs w:val="24"/>
        </w:rPr>
        <w:t>e-mail: primariazerind@yahoo.com</w:t>
      </w:r>
    </w:p>
    <w:p w:rsidR="00081C9D" w:rsidRDefault="00396D3E" w:rsidP="00081C9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www.primariazerind.ro</w:t>
      </w:r>
    </w:p>
    <w:p w:rsidR="00DD0346" w:rsidRDefault="00DD0346" w:rsidP="00D97CEB">
      <w:pPr>
        <w:rPr>
          <w:rFonts w:ascii="Times New Roman" w:hAnsi="Times New Roman" w:cs="Times New Roman"/>
          <w:sz w:val="24"/>
          <w:szCs w:val="24"/>
        </w:rPr>
      </w:pPr>
    </w:p>
    <w:p w:rsidR="00650EC2" w:rsidRPr="00CA6E2A" w:rsidRDefault="00650EC2" w:rsidP="00650EC2">
      <w:pPr>
        <w:spacing w:before="120"/>
        <w:jc w:val="both"/>
        <w:rPr>
          <w:rFonts w:ascii="Times New Roman" w:hAnsi="Times New Roman"/>
          <w:sz w:val="24"/>
          <w:szCs w:val="24"/>
          <w:lang w:val="ro-RO"/>
        </w:rPr>
      </w:pPr>
      <w:r w:rsidRPr="00CA6E2A">
        <w:rPr>
          <w:rFonts w:ascii="Times New Roman" w:hAnsi="Times New Roman"/>
          <w:sz w:val="24"/>
          <w:szCs w:val="24"/>
          <w:lang w:val="ro-RO"/>
        </w:rPr>
        <w:t>A</w:t>
      </w:r>
      <w:r w:rsidR="00CC2F9C">
        <w:rPr>
          <w:rFonts w:ascii="Times New Roman" w:hAnsi="Times New Roman"/>
          <w:sz w:val="24"/>
          <w:szCs w:val="24"/>
          <w:lang w:val="ro-RO"/>
        </w:rPr>
        <w:t>nexa nr. 1 la Hotărârea nr. 82.</w:t>
      </w:r>
      <w:r w:rsidRPr="00CA6E2A">
        <w:rPr>
          <w:rFonts w:ascii="Times New Roman" w:hAnsi="Times New Roman"/>
          <w:sz w:val="24"/>
          <w:szCs w:val="24"/>
          <w:lang w:val="ro-RO"/>
        </w:rPr>
        <w:t xml:space="preserve">/ </w:t>
      </w:r>
      <w:r>
        <w:rPr>
          <w:rFonts w:ascii="Times New Roman" w:hAnsi="Times New Roman"/>
          <w:sz w:val="24"/>
          <w:szCs w:val="24"/>
          <w:lang w:val="ro-RO"/>
        </w:rPr>
        <w:t>29.10</w:t>
      </w:r>
      <w:r w:rsidRPr="00CA6E2A">
        <w:rPr>
          <w:rFonts w:ascii="Times New Roman" w:hAnsi="Times New Roman"/>
          <w:sz w:val="24"/>
          <w:szCs w:val="24"/>
          <w:lang w:val="ro-RO"/>
        </w:rPr>
        <w:t>.2018</w:t>
      </w:r>
    </w:p>
    <w:p w:rsidR="00650EC2" w:rsidRPr="00CA6E2A" w:rsidRDefault="00650EC2" w:rsidP="00650EC2">
      <w:pPr>
        <w:spacing w:after="120" w:line="240" w:lineRule="auto"/>
        <w:jc w:val="center"/>
        <w:rPr>
          <w:rFonts w:ascii="Times New Roman" w:hAnsi="Times New Roman"/>
          <w:sz w:val="24"/>
          <w:szCs w:val="24"/>
        </w:rPr>
      </w:pPr>
      <w:r w:rsidRPr="00CA6E2A">
        <w:rPr>
          <w:rFonts w:ascii="Times New Roman" w:hAnsi="Times New Roman"/>
          <w:sz w:val="24"/>
          <w:szCs w:val="24"/>
        </w:rPr>
        <w:t>REGULAMENTUL DE STABILIRE SI APLICARE A TAXEI SPECIALE DE SALUBRIZARE</w:t>
      </w:r>
    </w:p>
    <w:p w:rsidR="00650EC2" w:rsidRPr="00CA6E2A" w:rsidRDefault="00650EC2" w:rsidP="00650EC2">
      <w:pPr>
        <w:pStyle w:val="ListParagraph"/>
        <w:spacing w:after="120"/>
        <w:ind w:left="0"/>
        <w:jc w:val="center"/>
      </w:pPr>
      <w:r w:rsidRPr="00CA6E2A">
        <w:t>Capitolul I</w:t>
      </w:r>
    </w:p>
    <w:p w:rsidR="00650EC2" w:rsidRPr="00CA6E2A" w:rsidRDefault="00650EC2" w:rsidP="00650EC2">
      <w:pPr>
        <w:pStyle w:val="ListParagraph"/>
        <w:spacing w:after="120"/>
        <w:ind w:left="0"/>
        <w:jc w:val="center"/>
      </w:pPr>
      <w:r w:rsidRPr="00CA6E2A">
        <w:t>REGLEMENTARI LEGALE</w:t>
      </w:r>
    </w:p>
    <w:p w:rsidR="00650EC2" w:rsidRPr="00CA6E2A" w:rsidRDefault="00650EC2" w:rsidP="00650EC2">
      <w:pPr>
        <w:spacing w:after="120" w:line="240" w:lineRule="auto"/>
        <w:ind w:left="357"/>
        <w:jc w:val="both"/>
        <w:rPr>
          <w:rFonts w:ascii="Times New Roman" w:hAnsi="Times New Roman"/>
          <w:sz w:val="24"/>
          <w:szCs w:val="24"/>
        </w:rPr>
      </w:pPr>
      <w:r w:rsidRPr="00CA6E2A">
        <w:rPr>
          <w:rFonts w:ascii="Times New Roman" w:hAnsi="Times New Roman"/>
          <w:sz w:val="24"/>
          <w:szCs w:val="24"/>
        </w:rPr>
        <w:t>Art. 1 Conform prevederilor  art. 30</w:t>
      </w:r>
      <w:r>
        <w:rPr>
          <w:rFonts w:ascii="Times New Roman" w:hAnsi="Times New Roman"/>
          <w:sz w:val="24"/>
          <w:szCs w:val="24"/>
        </w:rPr>
        <w:t>.</w:t>
      </w:r>
      <w:r w:rsidRPr="00CA6E2A">
        <w:rPr>
          <w:rFonts w:ascii="Times New Roman" w:hAnsi="Times New Roman"/>
          <w:sz w:val="24"/>
          <w:szCs w:val="24"/>
        </w:rPr>
        <w:t xml:space="preserve"> din Legea nr. 273/2006 privind finanțele publice locale, cu modificările și completările ulterioare, pentru funcționarea unor servicii publice locale, consiliile locale aproba taxe speciale. Taxele speciale se fac venit la bugetul local  și se încasează numai de la persoanele fizice  și juridice  care beneficiază de serviciile publice locale pentru care s-au instituit taxele respective.</w:t>
      </w:r>
    </w:p>
    <w:p w:rsidR="00650EC2" w:rsidRPr="00CA6E2A" w:rsidRDefault="00650EC2" w:rsidP="00650EC2">
      <w:pPr>
        <w:spacing w:after="120" w:line="240" w:lineRule="auto"/>
        <w:ind w:left="357"/>
        <w:jc w:val="both"/>
        <w:rPr>
          <w:rFonts w:ascii="Times New Roman" w:hAnsi="Times New Roman"/>
          <w:sz w:val="24"/>
          <w:szCs w:val="24"/>
        </w:rPr>
      </w:pPr>
      <w:r w:rsidRPr="00CA6E2A">
        <w:rPr>
          <w:rFonts w:ascii="Times New Roman" w:hAnsi="Times New Roman"/>
          <w:sz w:val="24"/>
          <w:szCs w:val="24"/>
        </w:rPr>
        <w:t>Art. 2 In baza Legii nr. 101/ 2006 privind serviciul de salubrizare a localităților, republicata, cu completările și modificările ulterioare și Ordinului nr. 82/2015 privind aprobarea Regulamentului – cadru al serviciului de salubrizare a localităților, pentru asigurarea finanțării serviciului de salubrizare, utilizatorii achita  contravaloarea serviciului de salubrizare  prin tarife, în cazul în care are încheiat contract cu operatorul de servicii sau  prin taxa specială în cazul în care nu are încheiat contract cu prestatorul de serviciu.</w:t>
      </w:r>
    </w:p>
    <w:p w:rsidR="00650EC2" w:rsidRPr="00CA6E2A" w:rsidRDefault="00650EC2" w:rsidP="00650EC2">
      <w:pPr>
        <w:pStyle w:val="ListParagraph"/>
        <w:ind w:left="0"/>
        <w:jc w:val="center"/>
      </w:pPr>
      <w:r w:rsidRPr="00CA6E2A">
        <w:t>Capitolul II</w:t>
      </w:r>
    </w:p>
    <w:p w:rsidR="00650EC2" w:rsidRPr="00CA6E2A" w:rsidRDefault="00650EC2" w:rsidP="00650EC2">
      <w:pPr>
        <w:pStyle w:val="ListParagraph"/>
        <w:spacing w:after="120"/>
        <w:ind w:left="0"/>
        <w:jc w:val="center"/>
      </w:pPr>
      <w:r w:rsidRPr="00CA6E2A">
        <w:t>BENEFICIARII SERVICIULUI PUBLIC DE SALUBRIZARE PENTRU CARE SE INSTITUIE TAXA SPECIALA DE SALUBRIZARE</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Art. 3 Taxa specială de salubrizare este datorata și se plătește de către:</w:t>
      </w:r>
    </w:p>
    <w:p w:rsidR="00650EC2" w:rsidRPr="00CA6E2A" w:rsidRDefault="00650EC2" w:rsidP="00650EC2">
      <w:pPr>
        <w:pStyle w:val="ListParagraph"/>
        <w:numPr>
          <w:ilvl w:val="0"/>
          <w:numId w:val="5"/>
        </w:numPr>
        <w:ind w:left="714" w:hanging="357"/>
        <w:jc w:val="both"/>
      </w:pPr>
      <w:r w:rsidRPr="00CA6E2A">
        <w:t xml:space="preserve">persoanele fizice   care locuiesc  într-un imobil / apartament și au calitatea de proprietar, chiriaș sau utilizator al imobilului/ apartamentului și care refuză încheierea contractului de salubrizare cu operatorul de servii publice de salubrizare sau utilizatorii la care contractul a fost denunțat unilateral de către operatorul serviciului  conform clauzelor contractuale ca urmare a neachitării serviciului;    </w:t>
      </w:r>
    </w:p>
    <w:p w:rsidR="00650EC2" w:rsidRPr="00CA6E2A" w:rsidRDefault="00650EC2" w:rsidP="00650EC2">
      <w:pPr>
        <w:pStyle w:val="ListParagraph"/>
        <w:numPr>
          <w:ilvl w:val="0"/>
          <w:numId w:val="5"/>
        </w:numPr>
        <w:spacing w:after="120"/>
        <w:ind w:left="714" w:hanging="357"/>
        <w:jc w:val="both"/>
      </w:pPr>
      <w:r w:rsidRPr="00CA6E2A">
        <w:t xml:space="preserve">persoane fizice autorizate sau asimilate acestora( cabinete medicale, de avocatura, notariale s.a. )  și persoane juridice care au sediul social, punctul de lucru  sau desfășoară activitate pe teritoriul comunei </w:t>
      </w:r>
      <w:r w:rsidR="00CC2F9C">
        <w:t>Zerind</w:t>
      </w:r>
      <w:r w:rsidRPr="00CA6E2A">
        <w:t xml:space="preserve"> și  care refuză  încheierea contractului  cu operatorul de servicii publice de salubrizare sau ale căror contracte au fost denunțate în mod unilateral de către operatorul de servicii ca urmare a neachitării serviciului, conform clauzelor contractuale.</w:t>
      </w:r>
    </w:p>
    <w:p w:rsidR="00650EC2" w:rsidRPr="00CA6E2A" w:rsidRDefault="00650EC2" w:rsidP="00650EC2">
      <w:pPr>
        <w:spacing w:after="120" w:line="240" w:lineRule="auto"/>
        <w:jc w:val="both"/>
        <w:rPr>
          <w:rFonts w:ascii="Times New Roman" w:hAnsi="Times New Roman"/>
          <w:sz w:val="24"/>
          <w:szCs w:val="24"/>
        </w:rPr>
      </w:pPr>
      <w:r w:rsidRPr="00CA6E2A">
        <w:rPr>
          <w:rFonts w:ascii="Times New Roman" w:hAnsi="Times New Roman"/>
          <w:sz w:val="24"/>
          <w:szCs w:val="24"/>
        </w:rPr>
        <w:t xml:space="preserve">Art. 4 Operatorul de serviciu public de salubrizare este cel către care  s-a concesionat serviciul conform contractului de concesionare: </w:t>
      </w:r>
      <w:r>
        <w:rPr>
          <w:rFonts w:ascii="Times New Roman" w:hAnsi="Times New Roman"/>
          <w:sz w:val="24"/>
          <w:szCs w:val="24"/>
          <w:lang w:eastAsia="ro-RO"/>
        </w:rPr>
        <w:t>S.C. GRUP SALUBRITATE URBANA</w:t>
      </w:r>
      <w:r w:rsidRPr="00CA6E2A">
        <w:rPr>
          <w:rFonts w:ascii="Times New Roman" w:hAnsi="Times New Roman"/>
          <w:sz w:val="24"/>
          <w:szCs w:val="24"/>
          <w:lang w:eastAsia="ro-RO"/>
        </w:rPr>
        <w:t xml:space="preserve"> S.A.</w:t>
      </w:r>
      <w:r w:rsidRPr="00CA6E2A">
        <w:rPr>
          <w:rFonts w:ascii="Times New Roman" w:hAnsi="Times New Roman"/>
          <w:sz w:val="24"/>
          <w:szCs w:val="24"/>
        </w:rPr>
        <w:t>.</w:t>
      </w:r>
    </w:p>
    <w:p w:rsidR="00650EC2" w:rsidRDefault="00650EC2" w:rsidP="00650EC2">
      <w:pPr>
        <w:spacing w:after="120" w:line="240" w:lineRule="auto"/>
        <w:jc w:val="both"/>
        <w:rPr>
          <w:rFonts w:ascii="Times New Roman" w:hAnsi="Times New Roman"/>
          <w:sz w:val="24"/>
          <w:szCs w:val="24"/>
        </w:rPr>
      </w:pPr>
      <w:r w:rsidRPr="00CA6E2A">
        <w:rPr>
          <w:rFonts w:ascii="Times New Roman" w:hAnsi="Times New Roman"/>
          <w:sz w:val="24"/>
          <w:szCs w:val="24"/>
        </w:rPr>
        <w:t>Art. 5 Veniturile încasate din taxa specială de salubrizare vor fi evidențiate distinct în contabilitate și vor putea fi folosite numai pentru plata serviciilor de salubrizare prestate de operator pentru utilizatorii persoane fizice, persoane fizice autorizate sau asimilate acestora sau persoane juridice care au refuzat să încheie contract sau  ale căror contracte au fost denunțate în mod unilateral de către operatorul de servicii ca urmare a neachitării serviciului, conform clauzelor contractuale.</w:t>
      </w:r>
    </w:p>
    <w:p w:rsidR="00CC2F9C" w:rsidRDefault="00CC2F9C" w:rsidP="00650EC2">
      <w:pPr>
        <w:spacing w:after="120" w:line="240" w:lineRule="auto"/>
        <w:jc w:val="both"/>
        <w:rPr>
          <w:rFonts w:ascii="Times New Roman" w:hAnsi="Times New Roman"/>
          <w:sz w:val="24"/>
          <w:szCs w:val="24"/>
        </w:rPr>
      </w:pPr>
    </w:p>
    <w:p w:rsidR="00CC2F9C" w:rsidRDefault="00CC2F9C" w:rsidP="00650EC2">
      <w:pPr>
        <w:spacing w:after="120" w:line="240" w:lineRule="auto"/>
        <w:jc w:val="both"/>
        <w:rPr>
          <w:rFonts w:ascii="Times New Roman" w:hAnsi="Times New Roman"/>
          <w:sz w:val="24"/>
          <w:szCs w:val="24"/>
        </w:rPr>
      </w:pPr>
    </w:p>
    <w:p w:rsidR="00CC2F9C" w:rsidRPr="00CA6E2A" w:rsidRDefault="00CC2F9C" w:rsidP="00650EC2">
      <w:pPr>
        <w:spacing w:after="120" w:line="240" w:lineRule="auto"/>
        <w:jc w:val="both"/>
        <w:rPr>
          <w:rFonts w:ascii="Times New Roman" w:hAnsi="Times New Roman"/>
          <w:sz w:val="24"/>
          <w:szCs w:val="24"/>
        </w:rPr>
      </w:pPr>
    </w:p>
    <w:p w:rsidR="00650EC2" w:rsidRPr="00CA6E2A" w:rsidRDefault="00650EC2" w:rsidP="00650EC2">
      <w:pPr>
        <w:spacing w:after="120" w:line="240" w:lineRule="auto"/>
        <w:jc w:val="center"/>
        <w:rPr>
          <w:rFonts w:ascii="Times New Roman" w:hAnsi="Times New Roman"/>
          <w:sz w:val="24"/>
          <w:szCs w:val="24"/>
        </w:rPr>
      </w:pPr>
      <w:r w:rsidRPr="00CA6E2A">
        <w:rPr>
          <w:rFonts w:ascii="Times New Roman" w:hAnsi="Times New Roman"/>
          <w:sz w:val="24"/>
          <w:szCs w:val="24"/>
        </w:rPr>
        <w:lastRenderedPageBreak/>
        <w:t>Capitolul III</w:t>
      </w:r>
    </w:p>
    <w:p w:rsidR="00650EC2" w:rsidRPr="00CA6E2A" w:rsidRDefault="00650EC2" w:rsidP="00650EC2">
      <w:pPr>
        <w:pStyle w:val="ListParagraph"/>
        <w:spacing w:after="120"/>
        <w:ind w:left="0"/>
        <w:jc w:val="center"/>
      </w:pPr>
      <w:r w:rsidRPr="00CA6E2A">
        <w:t>PROCEDURA DE IDENTIFICARE A  PLATITORILOR DE TAXA SPECIALA DE SALUBRIZARE</w:t>
      </w:r>
    </w:p>
    <w:p w:rsidR="00650EC2" w:rsidRPr="00CA6E2A" w:rsidRDefault="00650EC2" w:rsidP="00650EC2">
      <w:pPr>
        <w:spacing w:after="0" w:line="240" w:lineRule="auto"/>
        <w:jc w:val="both"/>
        <w:rPr>
          <w:rFonts w:ascii="Times New Roman" w:hAnsi="Times New Roman"/>
          <w:b/>
          <w:sz w:val="24"/>
          <w:szCs w:val="24"/>
        </w:rPr>
      </w:pPr>
      <w:r w:rsidRPr="00CA6E2A">
        <w:rPr>
          <w:rFonts w:ascii="Times New Roman" w:hAnsi="Times New Roman"/>
          <w:sz w:val="24"/>
          <w:szCs w:val="24"/>
        </w:rPr>
        <w:t xml:space="preserve">Art.6  (  1 ) Operatorul de servicii va identifica persoanele fizice, persoanele fizice autorizate și cele  asimilate acestora sau persoanele juridice fără contract  și le va notifica să încheie un contract de ridicare a deșeurilor în termen de 10 zile de la primirea notificării , în caz contrar se consideră refuz de încheiere a contractului și vor fi luați în evidenta pentru plata taxei speciale de salubrizare. Modelul de notificare este cel din </w:t>
      </w:r>
      <w:r w:rsidRPr="00CA6E2A">
        <w:rPr>
          <w:rFonts w:ascii="Times New Roman" w:hAnsi="Times New Roman"/>
          <w:b/>
          <w:sz w:val="24"/>
          <w:szCs w:val="24"/>
        </w:rPr>
        <w:t>Anexa nr.2.</w:t>
      </w:r>
    </w:p>
    <w:p w:rsidR="00650EC2" w:rsidRPr="00CA6E2A" w:rsidRDefault="00650EC2" w:rsidP="00650EC2">
      <w:pPr>
        <w:numPr>
          <w:ilvl w:val="0"/>
          <w:numId w:val="6"/>
        </w:numPr>
        <w:spacing w:after="0" w:line="240" w:lineRule="auto"/>
        <w:jc w:val="both"/>
        <w:rPr>
          <w:rFonts w:ascii="Times New Roman" w:hAnsi="Times New Roman"/>
          <w:sz w:val="24"/>
          <w:szCs w:val="24"/>
        </w:rPr>
      </w:pPr>
      <w:r w:rsidRPr="00CA6E2A">
        <w:rPr>
          <w:rFonts w:ascii="Times New Roman" w:hAnsi="Times New Roman"/>
          <w:sz w:val="24"/>
          <w:szCs w:val="24"/>
        </w:rPr>
        <w:t xml:space="preserve">Notificarea va fi expediata  de către operator, prin postă cu confirmare de primire sau va fi predată titularului de către reprezentantul operatorului sub semnătura de primire. După expirarea termenului de 10 zile, pentru utilizatorii care nu s-au prezentat si nu au încheiat contract cu operatorul sau în cazul în care notificarea a fost returnată de către posta , se va proceda la înștiințarea Primăriei comunei </w:t>
      </w:r>
      <w:r w:rsidR="00CC2F9C">
        <w:rPr>
          <w:rFonts w:ascii="Times New Roman" w:hAnsi="Times New Roman"/>
          <w:sz w:val="24"/>
          <w:szCs w:val="24"/>
        </w:rPr>
        <w:t>Zerind</w:t>
      </w:r>
      <w:r w:rsidRPr="00CA6E2A">
        <w:rPr>
          <w:rFonts w:ascii="Times New Roman" w:hAnsi="Times New Roman"/>
          <w:sz w:val="24"/>
          <w:szCs w:val="24"/>
        </w:rPr>
        <w:t xml:space="preserve"> în vederea deplasării  la domiciliul/ sediul/punctul de lucru  al utilizatorului împreună cu un reprezentant al operatorului.</w:t>
      </w:r>
    </w:p>
    <w:p w:rsidR="00650EC2" w:rsidRPr="00CA6E2A" w:rsidRDefault="00650EC2" w:rsidP="00650EC2">
      <w:pPr>
        <w:numPr>
          <w:ilvl w:val="0"/>
          <w:numId w:val="6"/>
        </w:numPr>
        <w:spacing w:after="0" w:line="240" w:lineRule="auto"/>
        <w:jc w:val="both"/>
        <w:rPr>
          <w:rFonts w:ascii="Times New Roman" w:hAnsi="Times New Roman"/>
          <w:sz w:val="24"/>
          <w:szCs w:val="24"/>
        </w:rPr>
      </w:pPr>
      <w:r w:rsidRPr="00CA6E2A">
        <w:rPr>
          <w:rFonts w:ascii="Times New Roman" w:hAnsi="Times New Roman"/>
          <w:sz w:val="24"/>
          <w:szCs w:val="24"/>
        </w:rPr>
        <w:t xml:space="preserve">Dacă utilizatorul refuză primirea NOTIFICĂRII  si / sau refuză încheierea contractului de salubrizare, imputernicitul Primarului comunei </w:t>
      </w:r>
      <w:r w:rsidR="008B558D">
        <w:rPr>
          <w:rFonts w:ascii="Times New Roman" w:hAnsi="Times New Roman"/>
          <w:sz w:val="24"/>
          <w:szCs w:val="24"/>
        </w:rPr>
        <w:t>Zerind</w:t>
      </w:r>
      <w:r w:rsidRPr="00CA6E2A">
        <w:rPr>
          <w:rFonts w:ascii="Times New Roman" w:hAnsi="Times New Roman"/>
          <w:sz w:val="24"/>
          <w:szCs w:val="24"/>
        </w:rPr>
        <w:t xml:space="preserve"> va sancționa contravențional, utilizatorul conform cu prevederile legale, respectiv sancțiunea prevăzută la art. 30 alin (3) din Legea nr. 101/ 2006 ,republicată, cu completările și modificările ulterioare, se prevede :</w:t>
      </w:r>
      <w:r w:rsidRPr="00CA6E2A">
        <w:rPr>
          <w:rStyle w:val="salnttl1"/>
          <w:rFonts w:ascii="Times New Roman" w:eastAsia="Times New Roman" w:hAnsi="Times New Roman"/>
          <w:b w:val="0"/>
          <w:sz w:val="24"/>
          <w:szCs w:val="24"/>
        </w:rPr>
        <w:t xml:space="preserve"> </w:t>
      </w:r>
      <w:r w:rsidRPr="00CA6E2A">
        <w:rPr>
          <w:rStyle w:val="salnbdy"/>
          <w:rFonts w:ascii="Times New Roman" w:eastAsia="Times New Roman" w:hAnsi="Times New Roman"/>
          <w:sz w:val="24"/>
          <w:szCs w:val="24"/>
        </w:rPr>
        <w:t>Constituie contravenție și se sancționează cu amendă de la 500 lei la 1.000 lei refuzul utilizatorului de a încheia contracte de prestări servicii cu operatorul de salubrizare licențiat în aria de delegare respectivă.</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(2) In cazul în care utilizatorul nu poate fi contactat se procedează la afișarea NOTIFICARII pe ușa  de la domiciliu / sediul/punctul de lucru al acestuia, încheindu-se Proces- verbal de afișare.</w:t>
      </w:r>
    </w:p>
    <w:p w:rsidR="00650EC2" w:rsidRPr="00CA6E2A" w:rsidRDefault="00650EC2" w:rsidP="00650EC2">
      <w:pPr>
        <w:spacing w:after="120" w:line="240" w:lineRule="auto"/>
        <w:jc w:val="both"/>
        <w:rPr>
          <w:rFonts w:ascii="Times New Roman" w:hAnsi="Times New Roman"/>
          <w:sz w:val="24"/>
          <w:szCs w:val="24"/>
        </w:rPr>
      </w:pPr>
      <w:r w:rsidRPr="00CA6E2A">
        <w:rPr>
          <w:rFonts w:ascii="Times New Roman" w:hAnsi="Times New Roman"/>
          <w:sz w:val="24"/>
          <w:szCs w:val="24"/>
        </w:rPr>
        <w:t xml:space="preserve">(3) În situația în care utilizatorul refuză să încheie contract de salubrizare, aceștia sunt obligați să depună  conform prevederilor legale  la Primăria comunei </w:t>
      </w:r>
      <w:r w:rsidR="008B558D">
        <w:rPr>
          <w:rFonts w:ascii="Times New Roman" w:hAnsi="Times New Roman"/>
          <w:sz w:val="24"/>
          <w:szCs w:val="24"/>
        </w:rPr>
        <w:t>Zerind</w:t>
      </w:r>
      <w:r w:rsidRPr="00CA6E2A">
        <w:rPr>
          <w:rFonts w:ascii="Times New Roman" w:hAnsi="Times New Roman"/>
          <w:sz w:val="24"/>
          <w:szCs w:val="24"/>
        </w:rPr>
        <w:t xml:space="preserve">,  Declaratia de impunere privind taxa speciala de salubrizare pentru persoane fizice – model </w:t>
      </w:r>
      <w:r w:rsidRPr="00CA6E2A">
        <w:rPr>
          <w:rFonts w:ascii="Times New Roman" w:hAnsi="Times New Roman"/>
          <w:b/>
          <w:sz w:val="24"/>
          <w:szCs w:val="24"/>
        </w:rPr>
        <w:t>Anexa nr. 3</w:t>
      </w:r>
      <w:r w:rsidRPr="00CA6E2A">
        <w:rPr>
          <w:rFonts w:ascii="Times New Roman" w:hAnsi="Times New Roman"/>
          <w:sz w:val="24"/>
          <w:szCs w:val="24"/>
        </w:rPr>
        <w:t xml:space="preserve"> sau Declaratia de impunere  privind taxa speciala de salubrizare pentru persoane fizice autorizate și asimilate acestora, persoane juridice- model </w:t>
      </w:r>
      <w:r w:rsidRPr="00CA6E2A">
        <w:rPr>
          <w:rFonts w:ascii="Times New Roman" w:hAnsi="Times New Roman"/>
          <w:b/>
          <w:sz w:val="24"/>
          <w:szCs w:val="24"/>
        </w:rPr>
        <w:t>Anexa nr. 4</w:t>
      </w:r>
      <w:r w:rsidRPr="00CA6E2A">
        <w:rPr>
          <w:rFonts w:ascii="Times New Roman" w:hAnsi="Times New Roman"/>
          <w:sz w:val="24"/>
          <w:szCs w:val="24"/>
        </w:rPr>
        <w:t>.</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(4) La declarație proprietarul/ utilizatorul va anexa următoarele documente:</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a) Persoanele fizice:</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 copie după actul de identitate a fiecărei persoane , CNP;</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 copie după actul de proprietate asupra imobilului/ apartamentului, după caz;</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 copie după contractul de închiriere avizat de organul fiscal teritorial( chiriaș);</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-copie după contractul de como</w:t>
      </w:r>
      <w:r w:rsidR="008B558D">
        <w:rPr>
          <w:rFonts w:ascii="Times New Roman" w:hAnsi="Times New Roman"/>
          <w:sz w:val="24"/>
          <w:szCs w:val="24"/>
        </w:rPr>
        <w:t>dat</w:t>
      </w:r>
      <w:r w:rsidRPr="00CA6E2A">
        <w:rPr>
          <w:rFonts w:ascii="Times New Roman" w:hAnsi="Times New Roman"/>
          <w:sz w:val="24"/>
          <w:szCs w:val="24"/>
        </w:rPr>
        <w:t>;</w:t>
      </w:r>
    </w:p>
    <w:p w:rsidR="00650EC2" w:rsidRPr="00CA6E2A" w:rsidRDefault="00650EC2" w:rsidP="00650EC2">
      <w:pPr>
        <w:spacing w:after="120" w:line="240" w:lineRule="auto"/>
        <w:jc w:val="both"/>
        <w:rPr>
          <w:rFonts w:ascii="Times New Roman" w:hAnsi="Times New Roman"/>
          <w:sz w:val="24"/>
          <w:szCs w:val="24"/>
        </w:rPr>
      </w:pPr>
      <w:r w:rsidRPr="00CA6E2A">
        <w:rPr>
          <w:rFonts w:ascii="Times New Roman" w:hAnsi="Times New Roman"/>
          <w:sz w:val="24"/>
          <w:szCs w:val="24"/>
        </w:rPr>
        <w:t>- orice alt act prin care se dovedește calitatea de utilizator al imobilului/ apartamentului.</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b) Persoanele fizice autorizate și asimilate acestora, persoanele juridice:</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 copie după CUI,CIF;</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 copie după actul de proprietate , de închiriere sau comodat, după caz;</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 împuternicirea din partea reprezentantului legal pentru întocmirea, semnarea și depunerea declarației de impunere, după caz;</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 xml:space="preserve">(5) În cazul utilizatorilor care au refuzat încheierea contractului și nu depun după expirarea termenului de 10 zile de la data primirii sau afișării NOTIFICARII, declarațiile de impunere  prevăzute în prezentul regulament cu documentele anexate, suma datorata ca taxa speciala de salubrizare va fi stabilita din oficiu de către Primăria comunei </w:t>
      </w:r>
      <w:r w:rsidR="00216678">
        <w:rPr>
          <w:rFonts w:ascii="Times New Roman" w:hAnsi="Times New Roman"/>
          <w:sz w:val="24"/>
          <w:szCs w:val="24"/>
        </w:rPr>
        <w:t>Zerind</w:t>
      </w:r>
      <w:r w:rsidRPr="00CA6E2A">
        <w:rPr>
          <w:rFonts w:ascii="Times New Roman" w:hAnsi="Times New Roman"/>
          <w:sz w:val="24"/>
          <w:szCs w:val="24"/>
        </w:rPr>
        <w:t>, pe baza documentelor solicitate și furnizate, în limita competentelor legale  de către  operatorul de servic</w:t>
      </w:r>
      <w:r w:rsidR="008767C5">
        <w:rPr>
          <w:rFonts w:ascii="Times New Roman" w:hAnsi="Times New Roman"/>
          <w:sz w:val="24"/>
          <w:szCs w:val="24"/>
        </w:rPr>
        <w:t xml:space="preserve">iu public, </w:t>
      </w:r>
      <w:r w:rsidRPr="00CA6E2A">
        <w:rPr>
          <w:rFonts w:ascii="Times New Roman" w:hAnsi="Times New Roman"/>
          <w:sz w:val="24"/>
          <w:szCs w:val="24"/>
        </w:rPr>
        <w:t xml:space="preserve"> Compartimentul</w:t>
      </w:r>
      <w:r w:rsidR="008767C5">
        <w:rPr>
          <w:rFonts w:ascii="Times New Roman" w:hAnsi="Times New Roman"/>
          <w:sz w:val="24"/>
          <w:szCs w:val="24"/>
        </w:rPr>
        <w:t xml:space="preserve"> </w:t>
      </w:r>
      <w:r w:rsidR="00661068">
        <w:rPr>
          <w:rFonts w:ascii="Times New Roman" w:hAnsi="Times New Roman"/>
          <w:sz w:val="24"/>
          <w:szCs w:val="24"/>
        </w:rPr>
        <w:t>Contabilitate</w:t>
      </w:r>
      <w:r w:rsidRPr="00CA6E2A">
        <w:rPr>
          <w:rFonts w:ascii="Times New Roman" w:hAnsi="Times New Roman"/>
          <w:sz w:val="24"/>
          <w:szCs w:val="24"/>
        </w:rPr>
        <w:t xml:space="preserve"> </w:t>
      </w:r>
      <w:r w:rsidR="00661068">
        <w:rPr>
          <w:rFonts w:ascii="Times New Roman" w:hAnsi="Times New Roman"/>
          <w:sz w:val="24"/>
          <w:szCs w:val="24"/>
        </w:rPr>
        <w:t xml:space="preserve">si Referent </w:t>
      </w:r>
      <w:r w:rsidRPr="00CA6E2A">
        <w:rPr>
          <w:rFonts w:ascii="Times New Roman" w:hAnsi="Times New Roman"/>
          <w:sz w:val="24"/>
          <w:szCs w:val="24"/>
        </w:rPr>
        <w:t>Impozite și Taxe , sau alte documente care pot sta la baza dovedirii proprietarul/ utilizatorul precum a numărului de persoane sau cantități, etc.</w:t>
      </w:r>
    </w:p>
    <w:p w:rsidR="00650EC2" w:rsidRPr="00CA6E2A" w:rsidRDefault="00650EC2" w:rsidP="00650EC2">
      <w:pPr>
        <w:spacing w:after="120" w:line="240" w:lineRule="auto"/>
        <w:jc w:val="both"/>
        <w:rPr>
          <w:rFonts w:ascii="Times New Roman" w:hAnsi="Times New Roman"/>
          <w:sz w:val="24"/>
          <w:szCs w:val="24"/>
        </w:rPr>
      </w:pPr>
      <w:r w:rsidRPr="00CA6E2A">
        <w:rPr>
          <w:rFonts w:ascii="Times New Roman" w:hAnsi="Times New Roman"/>
          <w:sz w:val="24"/>
          <w:szCs w:val="24"/>
        </w:rPr>
        <w:t xml:space="preserve">(6) În cazul utilizatorilor care refuza încheierea contractului, operatorul va transmite </w:t>
      </w:r>
      <w:r w:rsidR="00661068">
        <w:rPr>
          <w:rFonts w:ascii="Times New Roman" w:hAnsi="Times New Roman"/>
          <w:sz w:val="24"/>
          <w:szCs w:val="24"/>
        </w:rPr>
        <w:t xml:space="preserve">obligatoriu  la Compartimentul  Contabilitate si Referent </w:t>
      </w:r>
      <w:r w:rsidR="00661068" w:rsidRPr="00CA6E2A">
        <w:rPr>
          <w:rFonts w:ascii="Times New Roman" w:hAnsi="Times New Roman"/>
          <w:sz w:val="24"/>
          <w:szCs w:val="24"/>
        </w:rPr>
        <w:t>Impozite și Taxe</w:t>
      </w:r>
      <w:r w:rsidR="00661068">
        <w:rPr>
          <w:rFonts w:ascii="Times New Roman" w:hAnsi="Times New Roman"/>
          <w:sz w:val="24"/>
          <w:szCs w:val="24"/>
        </w:rPr>
        <w:t>, din cadrul Primăriei comunei Zerind</w:t>
      </w:r>
      <w:r w:rsidRPr="00CA6E2A">
        <w:rPr>
          <w:rFonts w:ascii="Times New Roman" w:hAnsi="Times New Roman"/>
          <w:sz w:val="24"/>
          <w:szCs w:val="24"/>
        </w:rPr>
        <w:t>: dovada expedierii notificarii, dovada primirii de catre utilizator a notificării sau dovada refuzului acestuia, dovada afișării NOTIFICĂRII , copia Procesului- verbal de sancționare contravențională.</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lastRenderedPageBreak/>
        <w:t>Art.7 (1)  Persoanele fizice, persoanele fizice autorizate și cele asimilate acestora și persoanele juridice  cărora li s-a denunțat contractul  unilateral ca urmare a neachitării obligațiilor fața de operator,  dobândesc calitatea de beneficiari și li se aplică taxa speciala stabilită pe baza datelor și documentelor furnizate de operatorul de serviciu .</w:t>
      </w:r>
    </w:p>
    <w:p w:rsidR="00650EC2" w:rsidRPr="00CA6E2A" w:rsidRDefault="00650EC2" w:rsidP="00650EC2">
      <w:pPr>
        <w:spacing w:after="120" w:line="240" w:lineRule="auto"/>
        <w:jc w:val="both"/>
        <w:rPr>
          <w:rFonts w:ascii="Times New Roman" w:hAnsi="Times New Roman"/>
          <w:sz w:val="24"/>
          <w:szCs w:val="24"/>
        </w:rPr>
      </w:pPr>
      <w:r w:rsidRPr="00CA6E2A">
        <w:rPr>
          <w:rFonts w:ascii="Times New Roman" w:hAnsi="Times New Roman"/>
          <w:sz w:val="24"/>
          <w:szCs w:val="24"/>
        </w:rPr>
        <w:t>(2 ) Daca beneficiarul este o asociație de proprietari  sau locatari, după denunțarea unilaterală a contractului cu asociația de proprietari, pentru locatarii apartamentelor, locuințelor  se va aplica procedura de la art.6.</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 xml:space="preserve">Art.8  ( 1 ) În prima săptămâna a fiecărei luni, operatorul  va depune la Primăria comunei </w:t>
      </w:r>
      <w:r w:rsidR="00661068">
        <w:rPr>
          <w:rFonts w:ascii="Times New Roman" w:hAnsi="Times New Roman"/>
          <w:sz w:val="24"/>
          <w:szCs w:val="24"/>
        </w:rPr>
        <w:t xml:space="preserve">Zerind, Compartiment contabilitate </w:t>
      </w:r>
      <w:r w:rsidRPr="00CA6E2A">
        <w:rPr>
          <w:rFonts w:ascii="Times New Roman" w:hAnsi="Times New Roman"/>
          <w:sz w:val="24"/>
          <w:szCs w:val="24"/>
        </w:rPr>
        <w:t xml:space="preserve">: </w:t>
      </w:r>
    </w:p>
    <w:p w:rsidR="00650EC2" w:rsidRPr="00CA6E2A" w:rsidRDefault="00650EC2" w:rsidP="00650EC2">
      <w:pPr>
        <w:numPr>
          <w:ilvl w:val="0"/>
          <w:numId w:val="7"/>
        </w:numPr>
        <w:spacing w:after="0" w:line="240" w:lineRule="auto"/>
        <w:jc w:val="both"/>
        <w:rPr>
          <w:rFonts w:ascii="Times New Roman" w:hAnsi="Times New Roman"/>
          <w:sz w:val="24"/>
          <w:szCs w:val="24"/>
        </w:rPr>
      </w:pPr>
      <w:r w:rsidRPr="00CA6E2A">
        <w:rPr>
          <w:rFonts w:ascii="Times New Roman" w:hAnsi="Times New Roman"/>
          <w:sz w:val="24"/>
          <w:szCs w:val="24"/>
        </w:rPr>
        <w:t xml:space="preserve">Situația cu beneficiarii de serviciu  care nu au contract de salubrizare- model </w:t>
      </w:r>
      <w:r w:rsidRPr="00CA6E2A">
        <w:rPr>
          <w:rFonts w:ascii="Times New Roman" w:hAnsi="Times New Roman"/>
          <w:b/>
          <w:sz w:val="24"/>
          <w:szCs w:val="24"/>
        </w:rPr>
        <w:t>Anexa nr.5</w:t>
      </w:r>
      <w:r w:rsidRPr="00CA6E2A">
        <w:rPr>
          <w:rFonts w:ascii="Times New Roman" w:hAnsi="Times New Roman"/>
          <w:sz w:val="24"/>
          <w:szCs w:val="24"/>
        </w:rPr>
        <w:t xml:space="preserve">,  care au fost notificați și  au  refuzat sa încheie contractul se salubrizare  după  expirarea termenului de 10 zile  de la primirea sau afișarea NOTIFICĂRII. La situație vor fi anexate notificările și documentele justificative din care rezulta refuzul  expres sau tacit al utilizatorului serviciului; </w:t>
      </w:r>
    </w:p>
    <w:p w:rsidR="00650EC2" w:rsidRPr="00CA6E2A" w:rsidRDefault="00650EC2" w:rsidP="00650EC2">
      <w:pPr>
        <w:numPr>
          <w:ilvl w:val="0"/>
          <w:numId w:val="7"/>
        </w:numPr>
        <w:spacing w:after="0" w:line="240" w:lineRule="auto"/>
        <w:jc w:val="both"/>
        <w:rPr>
          <w:rFonts w:ascii="Times New Roman" w:hAnsi="Times New Roman"/>
          <w:sz w:val="24"/>
          <w:szCs w:val="24"/>
        </w:rPr>
      </w:pPr>
      <w:r w:rsidRPr="00CA6E2A">
        <w:rPr>
          <w:rFonts w:ascii="Times New Roman" w:hAnsi="Times New Roman"/>
          <w:sz w:val="24"/>
          <w:szCs w:val="24"/>
        </w:rPr>
        <w:t xml:space="preserve">Situația cu beneficiarii de serviciu la care s-a denunțat unilateral contractul -model </w:t>
      </w:r>
      <w:r w:rsidRPr="00CA6E2A">
        <w:rPr>
          <w:rFonts w:ascii="Times New Roman" w:hAnsi="Times New Roman"/>
          <w:b/>
          <w:sz w:val="24"/>
          <w:szCs w:val="24"/>
        </w:rPr>
        <w:t>Anexa nr.6,</w:t>
      </w:r>
      <w:r w:rsidRPr="00CA6E2A">
        <w:rPr>
          <w:rFonts w:ascii="Times New Roman" w:hAnsi="Times New Roman"/>
          <w:sz w:val="24"/>
          <w:szCs w:val="24"/>
        </w:rPr>
        <w:t xml:space="preserve"> la situație vor fi anexate copii după contractele denunțate unilateral de către operator și după documentele justificative întocmite de operator în procedura denunțării unilaterale a contractului .</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 xml:space="preserve">(2)   Situațiile întocmite de operatorul de serviciu de salubrizare și transmise Primăriei comunei </w:t>
      </w:r>
      <w:r w:rsidR="00661068">
        <w:rPr>
          <w:rFonts w:ascii="Times New Roman" w:hAnsi="Times New Roman"/>
          <w:sz w:val="24"/>
          <w:szCs w:val="24"/>
        </w:rPr>
        <w:t xml:space="preserve">Zerind, Compartimentului  contabilitate </w:t>
      </w:r>
      <w:r w:rsidRPr="00CA6E2A">
        <w:rPr>
          <w:rFonts w:ascii="Times New Roman" w:hAnsi="Times New Roman"/>
          <w:sz w:val="24"/>
          <w:szCs w:val="24"/>
        </w:rPr>
        <w:t xml:space="preserve"> se semnează de reprezentanții legali ai operatorului și sunt însoțite de o declarație pe proprie răspundere semnată și asumată  de către conducătorul operatorului privind veridicitatea datelor cuprinse în situații.</w:t>
      </w:r>
    </w:p>
    <w:p w:rsidR="00650EC2" w:rsidRPr="00CA6E2A" w:rsidRDefault="00650EC2" w:rsidP="00650EC2">
      <w:pPr>
        <w:pStyle w:val="ListParagraph"/>
        <w:ind w:left="0"/>
        <w:jc w:val="both"/>
      </w:pPr>
      <w:r w:rsidRPr="00CA6E2A">
        <w:t>(3)În cazul în care se constată neconformități între situația reală și cea declarată de operator, operatorul va fi tras la răspundere pentru aceste diferențe conform prevederilor legale.</w:t>
      </w:r>
    </w:p>
    <w:p w:rsidR="00650EC2" w:rsidRPr="00CA6E2A" w:rsidRDefault="00650EC2" w:rsidP="00650EC2">
      <w:pPr>
        <w:spacing w:after="120" w:line="240" w:lineRule="auto"/>
        <w:jc w:val="both"/>
        <w:rPr>
          <w:rFonts w:ascii="Times New Roman" w:hAnsi="Times New Roman"/>
          <w:sz w:val="24"/>
          <w:szCs w:val="24"/>
        </w:rPr>
      </w:pPr>
      <w:r w:rsidRPr="00CA6E2A">
        <w:rPr>
          <w:rFonts w:ascii="Times New Roman" w:hAnsi="Times New Roman"/>
          <w:sz w:val="24"/>
          <w:szCs w:val="24"/>
        </w:rPr>
        <w:t>(4) Operatorul de serviciu public de salubrizare în colab</w:t>
      </w:r>
      <w:r w:rsidR="00C62376">
        <w:rPr>
          <w:rFonts w:ascii="Times New Roman" w:hAnsi="Times New Roman"/>
          <w:sz w:val="24"/>
          <w:szCs w:val="24"/>
        </w:rPr>
        <w:t xml:space="preserve">orare cu Compartimentul contabilitate -referent impozite si taxe </w:t>
      </w:r>
      <w:r w:rsidRPr="00CA6E2A">
        <w:rPr>
          <w:rFonts w:ascii="Times New Roman" w:hAnsi="Times New Roman"/>
          <w:sz w:val="24"/>
          <w:szCs w:val="24"/>
        </w:rPr>
        <w:t xml:space="preserve">din Primăria comunei </w:t>
      </w:r>
      <w:r w:rsidR="00C62376">
        <w:rPr>
          <w:rFonts w:ascii="Times New Roman" w:hAnsi="Times New Roman"/>
          <w:sz w:val="24"/>
          <w:szCs w:val="24"/>
        </w:rPr>
        <w:t>Zerind</w:t>
      </w:r>
      <w:r w:rsidRPr="00CA6E2A">
        <w:rPr>
          <w:rFonts w:ascii="Times New Roman" w:hAnsi="Times New Roman"/>
          <w:sz w:val="24"/>
          <w:szCs w:val="24"/>
        </w:rPr>
        <w:t xml:space="preserve"> vor conduce evidenta cu beneficiarii  serviciului  care au încheiat contract  și  cu beneficiarii serviciului care nu au încheiat contract.</w:t>
      </w:r>
    </w:p>
    <w:p w:rsidR="00650EC2" w:rsidRPr="00CA6E2A" w:rsidRDefault="00650EC2" w:rsidP="00650EC2">
      <w:pPr>
        <w:spacing w:after="120" w:line="240" w:lineRule="auto"/>
        <w:jc w:val="center"/>
        <w:rPr>
          <w:sz w:val="24"/>
          <w:szCs w:val="24"/>
        </w:rPr>
      </w:pPr>
      <w:r w:rsidRPr="00CA6E2A">
        <w:rPr>
          <w:rFonts w:ascii="Times New Roman" w:hAnsi="Times New Roman"/>
          <w:sz w:val="24"/>
          <w:szCs w:val="24"/>
        </w:rPr>
        <w:t>Capitolul IV</w:t>
      </w:r>
    </w:p>
    <w:p w:rsidR="00650EC2" w:rsidRPr="00CA6E2A" w:rsidRDefault="00650EC2" w:rsidP="00650EC2">
      <w:pPr>
        <w:pStyle w:val="ListParagraph"/>
        <w:spacing w:after="120"/>
        <w:ind w:left="0"/>
        <w:jc w:val="center"/>
      </w:pPr>
      <w:r w:rsidRPr="00CA6E2A">
        <w:t>PROCEDURA DE STABILIRE ȘI IMPUNERE A TAXEI SPECIALE DE SALUBRIZARE LA PERSOANE FIZICE</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 xml:space="preserve">Art. 9 (1) Cuantumul taxei speciale de salubrizare, în cazul utilizatorilor persoane fizice care refuză încheierea contractului va fi  </w:t>
      </w:r>
      <w:r w:rsidRPr="001B7CCD">
        <w:rPr>
          <w:rFonts w:ascii="Times New Roman" w:hAnsi="Times New Roman"/>
          <w:sz w:val="44"/>
          <w:szCs w:val="24"/>
        </w:rPr>
        <w:t>10</w:t>
      </w:r>
      <w:r w:rsidRPr="00CA6E2A">
        <w:rPr>
          <w:rFonts w:ascii="Times New Roman" w:hAnsi="Times New Roman"/>
          <w:sz w:val="24"/>
          <w:szCs w:val="24"/>
        </w:rPr>
        <w:t xml:space="preserve"> lei/ persoana/ luna. </w:t>
      </w:r>
    </w:p>
    <w:p w:rsidR="00650EC2" w:rsidRPr="00CA6E2A" w:rsidRDefault="00650EC2" w:rsidP="00650EC2">
      <w:pPr>
        <w:spacing w:after="120" w:line="240" w:lineRule="auto"/>
        <w:jc w:val="both"/>
        <w:rPr>
          <w:rFonts w:ascii="Times New Roman" w:hAnsi="Times New Roman"/>
          <w:sz w:val="24"/>
          <w:szCs w:val="24"/>
        </w:rPr>
      </w:pPr>
      <w:r w:rsidRPr="00CA6E2A">
        <w:rPr>
          <w:rFonts w:ascii="Times New Roman" w:hAnsi="Times New Roman"/>
          <w:sz w:val="24"/>
          <w:szCs w:val="24"/>
        </w:rPr>
        <w:t xml:space="preserve">(2)   Taxa speciala se calculează pentru fiecare persoana care locuiește  într-un imobil / apartament. Titular și plătitor (contribuabil) al taxei speciale este proprietarul / utilizatorul imobilului/ apartamentului , chiriașul titular al contractului de închiriere (în cazul imobilelor închiriate) iar  în cazul decesului proprietarilor, utilizatorul imobilului. Numărul persoanelor pentru care se calculează taxa specială este cel cuprins în Declarația de impunere depusă de utilizator sau cel stabilit </w:t>
      </w:r>
      <w:r w:rsidR="00C62376">
        <w:rPr>
          <w:rFonts w:ascii="Times New Roman" w:hAnsi="Times New Roman"/>
          <w:sz w:val="24"/>
          <w:szCs w:val="24"/>
        </w:rPr>
        <w:t>de către Compartimentul contabilitate- referent impozite si taxe  in colaborare cu Compartimentul agricol -referent responsabil cu tinerea la zi a registrului agricol ,</w:t>
      </w:r>
      <w:r w:rsidRPr="00CA6E2A">
        <w:rPr>
          <w:rFonts w:ascii="Times New Roman" w:hAnsi="Times New Roman"/>
          <w:sz w:val="24"/>
          <w:szCs w:val="24"/>
        </w:rPr>
        <w:t>pe baza datelor și documentelor solicitate și furnizate de către operator sau alte instituții și servicii abilitate conform legii.</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Art. 10 (1) Stabilirea taxei speciale pe fiecare contribuabil se face</w:t>
      </w:r>
      <w:r w:rsidR="00C62376">
        <w:rPr>
          <w:rFonts w:ascii="Times New Roman" w:hAnsi="Times New Roman"/>
          <w:sz w:val="24"/>
          <w:szCs w:val="24"/>
        </w:rPr>
        <w:t xml:space="preserve"> de către Compartimentul contabilitate- birou taxe impozite </w:t>
      </w:r>
      <w:r w:rsidRPr="00CA6E2A">
        <w:rPr>
          <w:rFonts w:ascii="Times New Roman" w:hAnsi="Times New Roman"/>
          <w:sz w:val="24"/>
          <w:szCs w:val="24"/>
        </w:rPr>
        <w:t xml:space="preserve">: </w:t>
      </w:r>
    </w:p>
    <w:p w:rsidR="00650EC2" w:rsidRPr="00CA6E2A" w:rsidRDefault="00C62376" w:rsidP="00650EC2">
      <w:pPr>
        <w:pStyle w:val="ListParagraph"/>
        <w:numPr>
          <w:ilvl w:val="0"/>
          <w:numId w:val="8"/>
        </w:numPr>
        <w:ind w:left="714" w:hanging="357"/>
        <w:jc w:val="both"/>
      </w:pPr>
      <w:r>
        <w:t>pe baza Declaratiei</w:t>
      </w:r>
      <w:r w:rsidR="00650EC2" w:rsidRPr="00CA6E2A">
        <w:t xml:space="preserve"> de impunere privind taxa speciala de salubrizare pentru persoane fizice – model </w:t>
      </w:r>
      <w:r w:rsidR="00650EC2" w:rsidRPr="00CA6E2A">
        <w:rPr>
          <w:b/>
        </w:rPr>
        <w:t>Anexa nr. 3</w:t>
      </w:r>
      <w:r w:rsidR="00650EC2" w:rsidRPr="00CA6E2A">
        <w:t xml:space="preserve">   depusă de bene</w:t>
      </w:r>
      <w:r w:rsidR="004C1E44">
        <w:t>ficiar la Compartimentul Contabilitate- birou taxe impozite</w:t>
      </w:r>
      <w:r w:rsidR="00650EC2" w:rsidRPr="00CA6E2A">
        <w:t xml:space="preserve"> din Primăria comunei </w:t>
      </w:r>
      <w:r w:rsidR="004C1E44">
        <w:t>Zerind</w:t>
      </w:r>
      <w:r w:rsidR="00650EC2" w:rsidRPr="00CA6E2A">
        <w:t>;</w:t>
      </w:r>
    </w:p>
    <w:p w:rsidR="00650EC2" w:rsidRPr="00CA6E2A" w:rsidRDefault="00650EC2" w:rsidP="00650EC2">
      <w:pPr>
        <w:pStyle w:val="ListParagraph"/>
        <w:numPr>
          <w:ilvl w:val="0"/>
          <w:numId w:val="8"/>
        </w:numPr>
        <w:ind w:left="714" w:hanging="357"/>
        <w:contextualSpacing w:val="0"/>
        <w:jc w:val="both"/>
      </w:pPr>
      <w:r w:rsidRPr="00CA6E2A">
        <w:t xml:space="preserve">din oficiu, </w:t>
      </w:r>
      <w:r w:rsidR="004C1E44">
        <w:t xml:space="preserve">de către Compartimentul Contabilitate- birou taxe impozite </w:t>
      </w:r>
      <w:r w:rsidRPr="00CA6E2A">
        <w:t>, pentru beneficiarii care nu depun declarația prevăzută la lit. a).</w:t>
      </w:r>
    </w:p>
    <w:p w:rsidR="00650EC2" w:rsidRPr="00CA6E2A" w:rsidRDefault="00650EC2" w:rsidP="00650EC2">
      <w:pPr>
        <w:spacing w:after="120" w:line="240" w:lineRule="auto"/>
        <w:jc w:val="both"/>
        <w:rPr>
          <w:rFonts w:ascii="Times New Roman" w:hAnsi="Times New Roman"/>
          <w:sz w:val="24"/>
          <w:szCs w:val="24"/>
        </w:rPr>
      </w:pPr>
      <w:r w:rsidRPr="00CA6E2A">
        <w:rPr>
          <w:rFonts w:ascii="Times New Roman" w:hAnsi="Times New Roman"/>
          <w:sz w:val="24"/>
          <w:szCs w:val="24"/>
        </w:rPr>
        <w:t>(2) Pe baza documentelor justificative obținute, inspec</w:t>
      </w:r>
      <w:r w:rsidR="00E8567A">
        <w:rPr>
          <w:rFonts w:ascii="Times New Roman" w:hAnsi="Times New Roman"/>
          <w:sz w:val="24"/>
          <w:szCs w:val="24"/>
        </w:rPr>
        <w:t>torul din Compartimentul</w:t>
      </w:r>
      <w:r w:rsidR="00E8567A" w:rsidRPr="00E8567A">
        <w:rPr>
          <w:rFonts w:ascii="Times New Roman" w:hAnsi="Times New Roman"/>
          <w:sz w:val="24"/>
          <w:szCs w:val="24"/>
        </w:rPr>
        <w:t xml:space="preserve"> </w:t>
      </w:r>
      <w:r w:rsidR="00E8567A">
        <w:rPr>
          <w:rFonts w:ascii="Times New Roman" w:hAnsi="Times New Roman"/>
          <w:sz w:val="24"/>
          <w:szCs w:val="24"/>
        </w:rPr>
        <w:t xml:space="preserve">contabilitate- birou taxe impozite </w:t>
      </w:r>
      <w:r w:rsidRPr="00CA6E2A">
        <w:rPr>
          <w:rFonts w:ascii="Times New Roman" w:hAnsi="Times New Roman"/>
          <w:sz w:val="24"/>
          <w:szCs w:val="24"/>
        </w:rPr>
        <w:t>, întocmește pentru fiecare utilizator al serviciului public de salubrizare fără contract, Referatul privind stabilirea taxei de salubrizare la persoane fizice/ persoane fizice autorizate și asimilate acestora, persoane juridice</w:t>
      </w:r>
      <w:r w:rsidRPr="00CA6E2A">
        <w:rPr>
          <w:rFonts w:ascii="Times New Roman" w:hAnsi="Times New Roman"/>
          <w:b/>
          <w:sz w:val="24"/>
          <w:szCs w:val="24"/>
        </w:rPr>
        <w:t xml:space="preserve"> – </w:t>
      </w:r>
      <w:r w:rsidRPr="00CA6E2A">
        <w:rPr>
          <w:rFonts w:ascii="Times New Roman" w:hAnsi="Times New Roman"/>
          <w:sz w:val="24"/>
          <w:szCs w:val="24"/>
        </w:rPr>
        <w:t xml:space="preserve">model </w:t>
      </w:r>
      <w:r w:rsidRPr="00CA6E2A">
        <w:rPr>
          <w:rFonts w:ascii="Times New Roman" w:hAnsi="Times New Roman"/>
          <w:b/>
          <w:sz w:val="24"/>
          <w:szCs w:val="24"/>
        </w:rPr>
        <w:t>Anexa nr.7 .</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lastRenderedPageBreak/>
        <w:t xml:space="preserve">Art.  11 (1)  Pe baza declarațiilor depuse de contribuabili și  pe baza referatelor  de stabilire a taxei aprobate, </w:t>
      </w:r>
      <w:r>
        <w:rPr>
          <w:rFonts w:ascii="Times New Roman" w:hAnsi="Times New Roman"/>
          <w:sz w:val="24"/>
          <w:szCs w:val="24"/>
        </w:rPr>
        <w:t>referentul</w:t>
      </w:r>
      <w:r w:rsidRPr="00CA6E2A">
        <w:rPr>
          <w:rFonts w:ascii="Times New Roman" w:hAnsi="Times New Roman"/>
          <w:sz w:val="24"/>
          <w:szCs w:val="24"/>
        </w:rPr>
        <w:t xml:space="preserve"> din Compartimentul</w:t>
      </w:r>
      <w:r w:rsidR="00E8567A">
        <w:rPr>
          <w:rFonts w:ascii="Times New Roman" w:hAnsi="Times New Roman"/>
          <w:sz w:val="24"/>
          <w:szCs w:val="24"/>
        </w:rPr>
        <w:t xml:space="preserve"> contabilitate- birou taxe impozite</w:t>
      </w:r>
      <w:r w:rsidRPr="00CA6E2A">
        <w:rPr>
          <w:rFonts w:ascii="Times New Roman" w:hAnsi="Times New Roman"/>
          <w:sz w:val="24"/>
          <w:szCs w:val="24"/>
        </w:rPr>
        <w:t xml:space="preserve"> întocmește în doua exemplare Borderoul de debit pentru taxa specială de salubrizare la persoane fizice-model </w:t>
      </w:r>
      <w:r w:rsidRPr="00CA6E2A">
        <w:rPr>
          <w:rFonts w:ascii="Times New Roman" w:hAnsi="Times New Roman"/>
          <w:b/>
          <w:sz w:val="24"/>
          <w:szCs w:val="24"/>
        </w:rPr>
        <w:t>Anexa nr.8</w:t>
      </w:r>
      <w:r w:rsidR="00E8567A">
        <w:rPr>
          <w:rFonts w:ascii="Times New Roman" w:hAnsi="Times New Roman"/>
          <w:sz w:val="24"/>
          <w:szCs w:val="24"/>
        </w:rPr>
        <w:t xml:space="preserve"> .</w:t>
      </w:r>
      <w:r w:rsidRPr="00CA6E2A">
        <w:rPr>
          <w:rFonts w:ascii="Times New Roman" w:hAnsi="Times New Roman"/>
          <w:sz w:val="24"/>
          <w:szCs w:val="24"/>
        </w:rPr>
        <w:t xml:space="preserve"> Taxa speciala se datorează începând cu data de întâi a lunii următoare depunerii declarației de către contribuabil sau data  întocmirii referatului </w:t>
      </w:r>
      <w:r w:rsidR="00E8567A">
        <w:rPr>
          <w:rFonts w:ascii="Times New Roman" w:hAnsi="Times New Roman"/>
          <w:sz w:val="24"/>
          <w:szCs w:val="24"/>
        </w:rPr>
        <w:t>de către Compartimentul</w:t>
      </w:r>
      <w:r w:rsidR="00E8567A" w:rsidRPr="00E8567A">
        <w:rPr>
          <w:rFonts w:ascii="Times New Roman" w:hAnsi="Times New Roman"/>
          <w:sz w:val="24"/>
          <w:szCs w:val="24"/>
        </w:rPr>
        <w:t xml:space="preserve"> </w:t>
      </w:r>
      <w:r w:rsidR="00E8567A">
        <w:rPr>
          <w:rFonts w:ascii="Times New Roman" w:hAnsi="Times New Roman"/>
          <w:sz w:val="24"/>
          <w:szCs w:val="24"/>
        </w:rPr>
        <w:t>contabilitate- birou taxe impozite.</w:t>
      </w:r>
    </w:p>
    <w:p w:rsidR="00650EC2" w:rsidRPr="00CA6E2A" w:rsidRDefault="00650EC2" w:rsidP="00650EC2">
      <w:pPr>
        <w:spacing w:after="120" w:line="240" w:lineRule="auto"/>
        <w:jc w:val="both"/>
        <w:rPr>
          <w:rFonts w:ascii="Times New Roman" w:hAnsi="Times New Roman"/>
          <w:sz w:val="24"/>
          <w:szCs w:val="24"/>
        </w:rPr>
      </w:pPr>
      <w:r w:rsidRPr="00CA6E2A">
        <w:rPr>
          <w:rFonts w:ascii="Times New Roman" w:hAnsi="Times New Roman"/>
          <w:sz w:val="24"/>
          <w:szCs w:val="24"/>
        </w:rPr>
        <w:t>(2 ) Pe baza borderoului, Compartimentul impozite și taxe operează în evidentă taxa specială de salubrizare pe numele titularului/contribuabilului taxei.</w:t>
      </w:r>
    </w:p>
    <w:p w:rsidR="00650EC2" w:rsidRPr="00CA6E2A" w:rsidRDefault="00650EC2" w:rsidP="00650EC2">
      <w:pPr>
        <w:spacing w:after="120" w:line="240" w:lineRule="auto"/>
        <w:jc w:val="center"/>
        <w:rPr>
          <w:sz w:val="24"/>
          <w:szCs w:val="24"/>
        </w:rPr>
      </w:pPr>
      <w:r w:rsidRPr="00CA6E2A">
        <w:rPr>
          <w:rFonts w:ascii="Times New Roman" w:hAnsi="Times New Roman"/>
          <w:sz w:val="24"/>
          <w:szCs w:val="24"/>
        </w:rPr>
        <w:t>Capitolul V</w:t>
      </w:r>
      <w:r w:rsidRPr="00CA6E2A">
        <w:rPr>
          <w:sz w:val="24"/>
          <w:szCs w:val="24"/>
        </w:rPr>
        <w:t xml:space="preserve"> </w:t>
      </w:r>
    </w:p>
    <w:p w:rsidR="00650EC2" w:rsidRPr="00CA6E2A" w:rsidRDefault="00650EC2" w:rsidP="00650EC2">
      <w:pPr>
        <w:pStyle w:val="ListParagraph"/>
        <w:spacing w:after="120"/>
        <w:ind w:left="0"/>
        <w:jc w:val="center"/>
      </w:pPr>
      <w:r w:rsidRPr="00CA6E2A">
        <w:t>PROCEDURA DE STABILIRE ȘI IMPUNERE A TAXEI SPECIALE DE SALUBRIZARE LA PERSOANE FIZICE AUTORIZATE SAU ASIMILATE ACESTORA   ȘI LA PERSOANE JURIDICE</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 xml:space="preserve">Art. 12 (1) Cuantumul taxei speciale de salubrizare, în cazul utilizatorilor persoane fizice autorizate, a persoanelor fizice asimilate acestora și a persoanelor juridice care au refuzat întocmirea contractului de salubrizare va fi </w:t>
      </w:r>
      <w:r w:rsidRPr="00CA1F51">
        <w:rPr>
          <w:rFonts w:ascii="Times New Roman" w:hAnsi="Times New Roman"/>
          <w:sz w:val="36"/>
          <w:szCs w:val="24"/>
        </w:rPr>
        <w:t>700</w:t>
      </w:r>
      <w:r w:rsidRPr="00CA6E2A">
        <w:rPr>
          <w:rFonts w:ascii="Times New Roman" w:hAnsi="Times New Roman"/>
          <w:sz w:val="24"/>
          <w:szCs w:val="24"/>
        </w:rPr>
        <w:t xml:space="preserve"> lei/ tonă.</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(2) Suma totala de plata / luna se calculează înmulțind taxa specială lei/mc aprobată cu cantitatea de deșeu  ridicată, transportată si depozitată de către operator exprimată în mc. de la persoana fizică autorizată, persoana asimilată persoanelor fizice autorizate sau persoană juridică. Titular și plătitor (contribuabil) al taxei, este utilizatorul persoana fizică autorizată sau asimilată acesteia, persoana juridică care funcționează într-un spațiu dintr-un</w:t>
      </w:r>
      <w:r w:rsidR="00E8567A">
        <w:rPr>
          <w:rFonts w:ascii="Times New Roman" w:hAnsi="Times New Roman"/>
          <w:sz w:val="24"/>
          <w:szCs w:val="24"/>
        </w:rPr>
        <w:t xml:space="preserve"> imobil / apartament din comuna Zerind</w:t>
      </w:r>
      <w:r w:rsidRPr="00CA6E2A">
        <w:rPr>
          <w:rFonts w:ascii="Times New Roman" w:hAnsi="Times New Roman"/>
          <w:sz w:val="24"/>
          <w:szCs w:val="24"/>
        </w:rPr>
        <w:t>.</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(3) Cantitatea de deșeuri care stă la baza stabilirii taxei speciale pentru fiecare titular este cea cuprinsă în declarația de impunere, pentru cei care depun declarația sau se stabilește de către Compartimentul agricol pe baza datelor din documentele transmise de operator, pentru cei la care taxa specială se stabilește din oficiu.</w:t>
      </w:r>
    </w:p>
    <w:p w:rsidR="00650EC2" w:rsidRPr="00CA6E2A" w:rsidRDefault="00650EC2" w:rsidP="00650EC2">
      <w:pPr>
        <w:spacing w:after="120" w:line="240" w:lineRule="auto"/>
        <w:jc w:val="both"/>
        <w:rPr>
          <w:rFonts w:ascii="Times New Roman" w:hAnsi="Times New Roman"/>
          <w:sz w:val="24"/>
          <w:szCs w:val="24"/>
        </w:rPr>
      </w:pPr>
      <w:r w:rsidRPr="00CA6E2A">
        <w:rPr>
          <w:rFonts w:ascii="Times New Roman" w:hAnsi="Times New Roman"/>
          <w:sz w:val="24"/>
          <w:szCs w:val="24"/>
        </w:rPr>
        <w:t>(4)</w:t>
      </w:r>
      <w:r>
        <w:rPr>
          <w:rFonts w:ascii="Times New Roman" w:hAnsi="Times New Roman"/>
          <w:sz w:val="24"/>
          <w:szCs w:val="24"/>
        </w:rPr>
        <w:t xml:space="preserve"> </w:t>
      </w:r>
      <w:r w:rsidRPr="00CA6E2A">
        <w:rPr>
          <w:rFonts w:ascii="Times New Roman" w:hAnsi="Times New Roman"/>
          <w:sz w:val="24"/>
          <w:szCs w:val="24"/>
        </w:rPr>
        <w:t>Documentul justificativ care stă la baza stabilirii cantității de deșeu</w:t>
      </w:r>
      <w:r>
        <w:rPr>
          <w:rFonts w:ascii="Times New Roman" w:hAnsi="Times New Roman"/>
          <w:sz w:val="24"/>
          <w:szCs w:val="24"/>
        </w:rPr>
        <w:t>ri</w:t>
      </w:r>
      <w:r w:rsidRPr="00CA6E2A">
        <w:rPr>
          <w:rFonts w:ascii="Times New Roman" w:hAnsi="Times New Roman"/>
          <w:sz w:val="24"/>
          <w:szCs w:val="24"/>
        </w:rPr>
        <w:t xml:space="preserve"> ridicate, transportate și depozitate pentru fiecare utilizator fără contract în vederea stabilirii taxei speciale de salubrizare este  CENTRALIZATORUL</w:t>
      </w:r>
      <w:r w:rsidRPr="00CA6E2A">
        <w:rPr>
          <w:rFonts w:ascii="Times New Roman" w:hAnsi="Times New Roman"/>
          <w:b/>
          <w:sz w:val="24"/>
          <w:szCs w:val="24"/>
        </w:rPr>
        <w:t xml:space="preserve"> </w:t>
      </w:r>
      <w:r w:rsidRPr="00CA6E2A">
        <w:rPr>
          <w:rFonts w:ascii="Times New Roman" w:hAnsi="Times New Roman"/>
          <w:sz w:val="24"/>
          <w:szCs w:val="24"/>
        </w:rPr>
        <w:t xml:space="preserve">cantităților de deșeu ridicate  de la utilizatorii persoane fizice sau asimilate acestora și de la persoane juridice întocmit de operator – model </w:t>
      </w:r>
      <w:r w:rsidRPr="00CA6E2A">
        <w:rPr>
          <w:rFonts w:ascii="Times New Roman" w:hAnsi="Times New Roman"/>
          <w:b/>
          <w:sz w:val="24"/>
          <w:szCs w:val="24"/>
        </w:rPr>
        <w:t>Anexa nr.9</w:t>
      </w:r>
      <w:r w:rsidRPr="00CA6E2A">
        <w:rPr>
          <w:rFonts w:ascii="Times New Roman" w:hAnsi="Times New Roman"/>
          <w:sz w:val="24"/>
          <w:szCs w:val="24"/>
        </w:rPr>
        <w:t>.</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Art. 13 (1) Stabilirea taxei speciale pe fiecare contribuabil se face</w:t>
      </w:r>
      <w:r w:rsidR="00E8567A">
        <w:rPr>
          <w:rFonts w:ascii="Times New Roman" w:hAnsi="Times New Roman"/>
          <w:sz w:val="24"/>
          <w:szCs w:val="24"/>
        </w:rPr>
        <w:t xml:space="preserve"> de către Compartimentul</w:t>
      </w:r>
      <w:r w:rsidR="00E8567A" w:rsidRPr="00E8567A">
        <w:rPr>
          <w:rFonts w:ascii="Times New Roman" w:hAnsi="Times New Roman"/>
          <w:sz w:val="24"/>
          <w:szCs w:val="24"/>
        </w:rPr>
        <w:t xml:space="preserve"> </w:t>
      </w:r>
      <w:r w:rsidR="00E8567A">
        <w:rPr>
          <w:rFonts w:ascii="Times New Roman" w:hAnsi="Times New Roman"/>
          <w:sz w:val="24"/>
          <w:szCs w:val="24"/>
        </w:rPr>
        <w:t>contabilitate- birou taxe impozite</w:t>
      </w:r>
      <w:r w:rsidRPr="00CA6E2A">
        <w:rPr>
          <w:rFonts w:ascii="Times New Roman" w:hAnsi="Times New Roman"/>
          <w:sz w:val="24"/>
          <w:szCs w:val="24"/>
        </w:rPr>
        <w:t xml:space="preserve">: </w:t>
      </w:r>
    </w:p>
    <w:p w:rsidR="00650EC2" w:rsidRPr="00CA6E2A" w:rsidRDefault="00650EC2" w:rsidP="00650EC2">
      <w:pPr>
        <w:pStyle w:val="ListParagraph"/>
        <w:numPr>
          <w:ilvl w:val="0"/>
          <w:numId w:val="9"/>
        </w:numPr>
        <w:ind w:left="714" w:hanging="357"/>
        <w:jc w:val="both"/>
      </w:pPr>
      <w:r w:rsidRPr="00CA6E2A">
        <w:t xml:space="preserve">pe baza  declaratia de impunere  privind taxa speciala de salubrizare pentru persoane fizice autorizate și asimilate acestora, persoane juridice- model </w:t>
      </w:r>
      <w:r w:rsidRPr="00CA6E2A">
        <w:rPr>
          <w:b/>
        </w:rPr>
        <w:t>Anexa nr. 4</w:t>
      </w:r>
      <w:r w:rsidRPr="00CA6E2A">
        <w:t xml:space="preserve">, depusă de utilizatorul serviciului la Primăria comunei </w:t>
      </w:r>
      <w:r w:rsidR="00E8567A">
        <w:t>Zerind-</w:t>
      </w:r>
      <w:r w:rsidR="00E8567A" w:rsidRPr="00E8567A">
        <w:t xml:space="preserve"> </w:t>
      </w:r>
      <w:r w:rsidR="00E8567A">
        <w:t>Compartimentul</w:t>
      </w:r>
      <w:r w:rsidR="00E8567A" w:rsidRPr="00E8567A">
        <w:t xml:space="preserve"> </w:t>
      </w:r>
      <w:r w:rsidR="00E8567A">
        <w:t>contabilitate- birou taxe impozite</w:t>
      </w:r>
      <w:r w:rsidRPr="00CA6E2A">
        <w:t>;</w:t>
      </w:r>
    </w:p>
    <w:p w:rsidR="00650EC2" w:rsidRPr="00CA6E2A" w:rsidRDefault="00650EC2" w:rsidP="00650EC2">
      <w:pPr>
        <w:pStyle w:val="ListParagraph"/>
        <w:numPr>
          <w:ilvl w:val="0"/>
          <w:numId w:val="9"/>
        </w:numPr>
        <w:ind w:left="714" w:hanging="357"/>
        <w:jc w:val="both"/>
      </w:pPr>
      <w:r w:rsidRPr="00CA6E2A">
        <w:t xml:space="preserve">din oficiu, </w:t>
      </w:r>
      <w:r w:rsidR="00E8567A">
        <w:t>de către</w:t>
      </w:r>
      <w:r w:rsidR="00E8567A" w:rsidRPr="00E8567A">
        <w:t xml:space="preserve"> </w:t>
      </w:r>
      <w:r w:rsidR="00E8567A">
        <w:t>Compartimentul</w:t>
      </w:r>
      <w:r w:rsidR="00E8567A" w:rsidRPr="00E8567A">
        <w:t xml:space="preserve"> </w:t>
      </w:r>
      <w:r w:rsidR="00E8567A">
        <w:t xml:space="preserve">contabilitate- birou taxe impozite </w:t>
      </w:r>
      <w:r w:rsidRPr="00CA6E2A">
        <w:t>pentru beneficiarii care nu depun declarația prevăzută la lit. a).</w:t>
      </w:r>
    </w:p>
    <w:p w:rsidR="00650EC2" w:rsidRPr="00CA6E2A" w:rsidRDefault="00650EC2" w:rsidP="00650EC2">
      <w:pPr>
        <w:spacing w:after="120" w:line="240" w:lineRule="auto"/>
        <w:jc w:val="both"/>
        <w:rPr>
          <w:rFonts w:ascii="Times New Roman" w:hAnsi="Times New Roman"/>
          <w:sz w:val="24"/>
          <w:szCs w:val="24"/>
        </w:rPr>
      </w:pPr>
      <w:r w:rsidRPr="00CA6E2A">
        <w:rPr>
          <w:rFonts w:ascii="Times New Roman" w:hAnsi="Times New Roman"/>
          <w:sz w:val="24"/>
          <w:szCs w:val="24"/>
        </w:rPr>
        <w:t xml:space="preserve">(2) Pe baza datelor si documentelor care privesc beneficiarul de serviciu, </w:t>
      </w:r>
      <w:r>
        <w:rPr>
          <w:rFonts w:ascii="Times New Roman" w:hAnsi="Times New Roman"/>
          <w:sz w:val="24"/>
          <w:szCs w:val="24"/>
        </w:rPr>
        <w:t>referentul</w:t>
      </w:r>
      <w:r w:rsidR="00E8567A">
        <w:rPr>
          <w:rFonts w:ascii="Times New Roman" w:hAnsi="Times New Roman"/>
          <w:sz w:val="24"/>
          <w:szCs w:val="24"/>
        </w:rPr>
        <w:t xml:space="preserve"> din</w:t>
      </w:r>
      <w:r w:rsidR="00E8567A" w:rsidRPr="00E8567A">
        <w:rPr>
          <w:rFonts w:ascii="Times New Roman" w:hAnsi="Times New Roman"/>
          <w:sz w:val="24"/>
          <w:szCs w:val="24"/>
        </w:rPr>
        <w:t xml:space="preserve"> </w:t>
      </w:r>
      <w:r w:rsidR="00E8567A">
        <w:rPr>
          <w:rFonts w:ascii="Times New Roman" w:hAnsi="Times New Roman"/>
          <w:sz w:val="24"/>
          <w:szCs w:val="24"/>
        </w:rPr>
        <w:t>Compartimentul</w:t>
      </w:r>
      <w:r w:rsidR="00E8567A" w:rsidRPr="00E8567A">
        <w:rPr>
          <w:rFonts w:ascii="Times New Roman" w:hAnsi="Times New Roman"/>
          <w:sz w:val="24"/>
          <w:szCs w:val="24"/>
        </w:rPr>
        <w:t xml:space="preserve"> </w:t>
      </w:r>
      <w:r w:rsidR="00E8567A">
        <w:rPr>
          <w:rFonts w:ascii="Times New Roman" w:hAnsi="Times New Roman"/>
          <w:sz w:val="24"/>
          <w:szCs w:val="24"/>
        </w:rPr>
        <w:t xml:space="preserve">contabilitate- birou taxe impozite </w:t>
      </w:r>
      <w:r w:rsidRPr="00CA6E2A">
        <w:rPr>
          <w:rFonts w:ascii="Times New Roman" w:hAnsi="Times New Roman"/>
          <w:sz w:val="24"/>
          <w:szCs w:val="24"/>
        </w:rPr>
        <w:t xml:space="preserve">, întocmește pentru fiecare beneficiar Referatul privind stabilirea taxei de salubrizare la persoane fizice/ persoane fizice autorizate, persoane juridice-model </w:t>
      </w:r>
      <w:r w:rsidRPr="00CA6E2A">
        <w:rPr>
          <w:rFonts w:ascii="Times New Roman" w:hAnsi="Times New Roman"/>
          <w:b/>
          <w:sz w:val="24"/>
          <w:szCs w:val="24"/>
        </w:rPr>
        <w:t>Anexa nr.7.</w:t>
      </w:r>
      <w:r w:rsidRPr="00CA6E2A">
        <w:rPr>
          <w:rFonts w:ascii="Times New Roman" w:hAnsi="Times New Roman"/>
          <w:sz w:val="24"/>
          <w:szCs w:val="24"/>
        </w:rPr>
        <w:t xml:space="preserve"> </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Art.  14 (1)  Pe  baza declarațiilor depuse de contribuabili și  pe baza referatelor  de st</w:t>
      </w:r>
      <w:r w:rsidR="00E8567A">
        <w:rPr>
          <w:rFonts w:ascii="Times New Roman" w:hAnsi="Times New Roman"/>
          <w:sz w:val="24"/>
          <w:szCs w:val="24"/>
        </w:rPr>
        <w:t>abilire a taxei aprobate, referentul din</w:t>
      </w:r>
      <w:r w:rsidR="00E8567A" w:rsidRPr="00E8567A">
        <w:rPr>
          <w:rFonts w:ascii="Times New Roman" w:hAnsi="Times New Roman"/>
          <w:sz w:val="24"/>
          <w:szCs w:val="24"/>
        </w:rPr>
        <w:t xml:space="preserve"> </w:t>
      </w:r>
      <w:r w:rsidR="00E8567A">
        <w:rPr>
          <w:rFonts w:ascii="Times New Roman" w:hAnsi="Times New Roman"/>
          <w:sz w:val="24"/>
          <w:szCs w:val="24"/>
        </w:rPr>
        <w:t xml:space="preserve">cadrul Compartimentului </w:t>
      </w:r>
      <w:r w:rsidR="00E8567A" w:rsidRPr="00E8567A">
        <w:rPr>
          <w:rFonts w:ascii="Times New Roman" w:hAnsi="Times New Roman"/>
          <w:sz w:val="24"/>
          <w:szCs w:val="24"/>
        </w:rPr>
        <w:t xml:space="preserve"> </w:t>
      </w:r>
      <w:r w:rsidR="00E8567A">
        <w:rPr>
          <w:rFonts w:ascii="Times New Roman" w:hAnsi="Times New Roman"/>
          <w:sz w:val="24"/>
          <w:szCs w:val="24"/>
        </w:rPr>
        <w:t xml:space="preserve">contabilitate- birou taxe impozite </w:t>
      </w:r>
      <w:r w:rsidRPr="00CA6E2A">
        <w:rPr>
          <w:rFonts w:ascii="Times New Roman" w:hAnsi="Times New Roman"/>
          <w:sz w:val="24"/>
          <w:szCs w:val="24"/>
        </w:rPr>
        <w:t>, întocmește în două exemplare Borderoul de debite pentru taxa speciala de salubrizare la persoane fizice  si asimilate acestora, persoane juridice</w:t>
      </w:r>
      <w:r w:rsidRPr="00CA6E2A">
        <w:rPr>
          <w:rFonts w:ascii="Times New Roman" w:hAnsi="Times New Roman"/>
          <w:b/>
          <w:sz w:val="24"/>
          <w:szCs w:val="24"/>
        </w:rPr>
        <w:t xml:space="preserve"> -</w:t>
      </w:r>
      <w:r w:rsidRPr="00CA6E2A">
        <w:rPr>
          <w:rFonts w:ascii="Times New Roman" w:hAnsi="Times New Roman"/>
          <w:sz w:val="24"/>
          <w:szCs w:val="24"/>
        </w:rPr>
        <w:t xml:space="preserve">model </w:t>
      </w:r>
      <w:r w:rsidRPr="00CA6E2A">
        <w:rPr>
          <w:rFonts w:ascii="Times New Roman" w:hAnsi="Times New Roman"/>
          <w:b/>
          <w:sz w:val="24"/>
          <w:szCs w:val="24"/>
        </w:rPr>
        <w:t>Anexa nr.8</w:t>
      </w:r>
      <w:r w:rsidR="00B936AC">
        <w:rPr>
          <w:rFonts w:ascii="Times New Roman" w:hAnsi="Times New Roman"/>
          <w:sz w:val="24"/>
          <w:szCs w:val="24"/>
        </w:rPr>
        <w:t>.</w:t>
      </w:r>
    </w:p>
    <w:p w:rsidR="00650EC2" w:rsidRPr="00CA6E2A" w:rsidRDefault="00650EC2" w:rsidP="00650EC2">
      <w:pPr>
        <w:spacing w:after="120" w:line="240" w:lineRule="auto"/>
        <w:jc w:val="both"/>
        <w:rPr>
          <w:rFonts w:ascii="Times New Roman" w:hAnsi="Times New Roman"/>
          <w:sz w:val="24"/>
          <w:szCs w:val="24"/>
        </w:rPr>
      </w:pPr>
      <w:r w:rsidRPr="00CA6E2A">
        <w:rPr>
          <w:rFonts w:ascii="Times New Roman" w:hAnsi="Times New Roman"/>
          <w:sz w:val="24"/>
          <w:szCs w:val="24"/>
        </w:rPr>
        <w:t xml:space="preserve">(2) Pe baza borderoului, Compartimentul impozite și taxe operează în evidentă taxa specială de salubrizare  pe numele titularului taxei . </w:t>
      </w:r>
    </w:p>
    <w:p w:rsidR="00650EC2" w:rsidRPr="00CA6E2A" w:rsidRDefault="00650EC2" w:rsidP="00650EC2">
      <w:pPr>
        <w:spacing w:after="120" w:line="240" w:lineRule="auto"/>
        <w:jc w:val="center"/>
        <w:rPr>
          <w:rFonts w:ascii="Times New Roman" w:hAnsi="Times New Roman"/>
          <w:sz w:val="24"/>
          <w:szCs w:val="24"/>
        </w:rPr>
      </w:pPr>
      <w:r w:rsidRPr="00CA6E2A">
        <w:rPr>
          <w:rFonts w:ascii="Times New Roman" w:hAnsi="Times New Roman"/>
          <w:sz w:val="24"/>
          <w:szCs w:val="24"/>
        </w:rPr>
        <w:t>Capitolul VI</w:t>
      </w:r>
    </w:p>
    <w:p w:rsidR="00650EC2" w:rsidRPr="00CA6E2A" w:rsidRDefault="00650EC2" w:rsidP="00650EC2">
      <w:pPr>
        <w:pStyle w:val="ListParagraph"/>
        <w:spacing w:after="120"/>
        <w:ind w:left="0"/>
        <w:jc w:val="center"/>
      </w:pPr>
      <w:r w:rsidRPr="00CA6E2A">
        <w:t>SCADEREA DIN EVIDENTA A TAXEI SPECIALE DE SALUBRIZARE</w:t>
      </w:r>
    </w:p>
    <w:p w:rsidR="00650EC2" w:rsidRPr="00CA6E2A" w:rsidRDefault="00650EC2" w:rsidP="00650EC2">
      <w:pPr>
        <w:pStyle w:val="ListParagraph"/>
        <w:spacing w:after="120"/>
        <w:ind w:left="0"/>
        <w:jc w:val="center"/>
      </w:pPr>
    </w:p>
    <w:p w:rsidR="00650EC2" w:rsidRPr="00CA6E2A" w:rsidRDefault="00650EC2" w:rsidP="00650EC2">
      <w:pPr>
        <w:pStyle w:val="ListParagraph"/>
        <w:ind w:left="0"/>
        <w:jc w:val="both"/>
      </w:pPr>
      <w:r w:rsidRPr="00CA6E2A">
        <w:t xml:space="preserve">Art. 15 (1) Sistarea de la plata taxei speciale se face pe baza cererii depuse de către contribuabil la Primăria comunei </w:t>
      </w:r>
      <w:r w:rsidR="00B936AC">
        <w:t>Zerind , Compartimentul</w:t>
      </w:r>
      <w:r w:rsidR="00B936AC" w:rsidRPr="00E8567A">
        <w:t xml:space="preserve"> </w:t>
      </w:r>
      <w:r w:rsidR="00B936AC">
        <w:t>contabilitate- birou taxe impozite</w:t>
      </w:r>
      <w:r w:rsidR="00B936AC" w:rsidRPr="00CA6E2A">
        <w:t xml:space="preserve"> </w:t>
      </w:r>
      <w:r w:rsidRPr="00CA6E2A">
        <w:t xml:space="preserve">- model </w:t>
      </w:r>
      <w:r w:rsidRPr="00CA6E2A">
        <w:rPr>
          <w:b/>
        </w:rPr>
        <w:t>Anexa nr. 10,</w:t>
      </w:r>
      <w:r w:rsidRPr="00CA6E2A">
        <w:t xml:space="preserve"> la care se atașează documente justificative din care să rezulte motivele pentru care nu se mai datorează </w:t>
      </w:r>
      <w:r w:rsidRPr="00CA6E2A">
        <w:lastRenderedPageBreak/>
        <w:t xml:space="preserve">taxa: copia contractului de salubrizare cu operatorul de  serviciu, a schimbării domiciliului și/ sau sediului, punctelor de lucru  din comuna </w:t>
      </w:r>
      <w:r w:rsidR="00B936AC">
        <w:t xml:space="preserve"> Zerind</w:t>
      </w:r>
      <w:r w:rsidRPr="00CA6E2A">
        <w:t xml:space="preserve">, a decesului, a lichidării societății comerciale s.a. </w:t>
      </w:r>
    </w:p>
    <w:p w:rsidR="00650EC2" w:rsidRPr="00CA6E2A" w:rsidRDefault="00650EC2" w:rsidP="00650EC2">
      <w:pPr>
        <w:pStyle w:val="ListParagraph"/>
        <w:ind w:left="0"/>
        <w:jc w:val="both"/>
      </w:pPr>
      <w:r w:rsidRPr="00CA6E2A">
        <w:t>(2) Sistarea taxei speciale se face începând cu data de întâi a lunii următoare depunerii cererii și documentelor justificative.</w:t>
      </w:r>
    </w:p>
    <w:p w:rsidR="00650EC2" w:rsidRPr="00CA6E2A" w:rsidRDefault="00650EC2" w:rsidP="00650EC2">
      <w:pPr>
        <w:pStyle w:val="ListParagraph"/>
        <w:ind w:left="0"/>
        <w:jc w:val="both"/>
      </w:pPr>
      <w:r w:rsidRPr="00CA6E2A">
        <w:t xml:space="preserve">(3) Persoana desemnata cu gestionarea contractului de concesionare a serviciului public de salubrizare și a prezentului Regulament din cadrul Primăriei comunei </w:t>
      </w:r>
      <w:r w:rsidR="00B936AC">
        <w:t>Zerind, respectiv</w:t>
      </w:r>
      <w:r w:rsidRPr="00CA6E2A">
        <w:t xml:space="preserve"> </w:t>
      </w:r>
      <w:r>
        <w:t>referent</w:t>
      </w:r>
      <w:r w:rsidRPr="00CA6E2A">
        <w:t>ul din</w:t>
      </w:r>
      <w:r w:rsidR="00B936AC" w:rsidRPr="00B936AC">
        <w:t xml:space="preserve"> </w:t>
      </w:r>
      <w:r w:rsidR="00B936AC">
        <w:t>Compartimentul</w:t>
      </w:r>
      <w:r w:rsidR="00B936AC" w:rsidRPr="00E8567A">
        <w:t xml:space="preserve"> </w:t>
      </w:r>
      <w:r w:rsidR="00B936AC">
        <w:t>contabilitate- birou taxe impozite</w:t>
      </w:r>
      <w:r w:rsidRPr="00CA6E2A">
        <w:t>, verifică cererea și documentele și dacă cererea este justificată,  întocmește în doua exemplare Borderoul de  scadere la  plata taxei de salubrizare</w:t>
      </w:r>
      <w:r w:rsidRPr="00CA6E2A">
        <w:rPr>
          <w:b/>
        </w:rPr>
        <w:t xml:space="preserve">- </w:t>
      </w:r>
      <w:r w:rsidRPr="00CA6E2A">
        <w:t xml:space="preserve">model </w:t>
      </w:r>
      <w:r w:rsidRPr="00CA6E2A">
        <w:rPr>
          <w:b/>
        </w:rPr>
        <w:t>Anexa nr.11</w:t>
      </w:r>
      <w:r w:rsidRPr="00CA6E2A">
        <w:t>.</w:t>
      </w:r>
    </w:p>
    <w:p w:rsidR="00650EC2" w:rsidRPr="00CA6E2A" w:rsidRDefault="00650EC2" w:rsidP="00650EC2">
      <w:pPr>
        <w:spacing w:after="120" w:line="240" w:lineRule="auto"/>
        <w:jc w:val="both"/>
        <w:rPr>
          <w:rFonts w:ascii="Times New Roman" w:hAnsi="Times New Roman"/>
          <w:sz w:val="24"/>
          <w:szCs w:val="24"/>
        </w:rPr>
      </w:pPr>
      <w:r w:rsidRPr="00CA6E2A">
        <w:rPr>
          <w:rFonts w:ascii="Times New Roman" w:hAnsi="Times New Roman"/>
          <w:sz w:val="24"/>
          <w:szCs w:val="24"/>
        </w:rPr>
        <w:t xml:space="preserve">(4) Pe baza datelor din borderou Compartimentul impozite și taxe operează cu data de întâi a lunii următoare scăderea din evidență a taxei de salubrizare pentru beneficiarii cuprinși în borderou. </w:t>
      </w:r>
    </w:p>
    <w:p w:rsidR="00650EC2" w:rsidRPr="00CA6E2A" w:rsidRDefault="00650EC2" w:rsidP="00650EC2">
      <w:pPr>
        <w:spacing w:after="120" w:line="240" w:lineRule="auto"/>
        <w:jc w:val="center"/>
        <w:rPr>
          <w:sz w:val="24"/>
          <w:szCs w:val="24"/>
        </w:rPr>
      </w:pPr>
      <w:r w:rsidRPr="00CA6E2A">
        <w:rPr>
          <w:rFonts w:ascii="Times New Roman" w:hAnsi="Times New Roman"/>
          <w:sz w:val="24"/>
          <w:szCs w:val="24"/>
        </w:rPr>
        <w:t>Capitolul VII</w:t>
      </w:r>
    </w:p>
    <w:p w:rsidR="00650EC2" w:rsidRPr="00CA6E2A" w:rsidRDefault="00650EC2" w:rsidP="00650EC2">
      <w:pPr>
        <w:spacing w:after="120" w:line="240" w:lineRule="auto"/>
        <w:jc w:val="center"/>
        <w:rPr>
          <w:rFonts w:ascii="Times New Roman" w:hAnsi="Times New Roman"/>
          <w:sz w:val="24"/>
          <w:szCs w:val="24"/>
        </w:rPr>
      </w:pPr>
      <w:r w:rsidRPr="00CA6E2A">
        <w:rPr>
          <w:rFonts w:ascii="Times New Roman" w:hAnsi="Times New Roman"/>
          <w:sz w:val="24"/>
          <w:szCs w:val="24"/>
        </w:rPr>
        <w:t>MODIFICAREA  TAXEI DE SALUBRIZARE  DATORATĂ</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Art.16 (1) Modificarea taxei speciale de salubrizare ( ca urmare a reducerii/ creșterii  numărului membrilor de familie, a modificării  locațiilor sau sediilor și punctelor de lucru ,etc.)  se poate face  pe baza declarației de impunere depuse de beneficiar persoană fizică, persoană fizică autorizată sau persoana ju</w:t>
      </w:r>
      <w:r w:rsidR="00886271">
        <w:rPr>
          <w:rFonts w:ascii="Times New Roman" w:hAnsi="Times New Roman"/>
          <w:sz w:val="24"/>
          <w:szCs w:val="24"/>
        </w:rPr>
        <w:t>ridica,</w:t>
      </w:r>
      <w:r w:rsidRPr="00CA6E2A">
        <w:rPr>
          <w:rFonts w:ascii="Times New Roman" w:hAnsi="Times New Roman"/>
          <w:sz w:val="24"/>
          <w:szCs w:val="24"/>
        </w:rPr>
        <w:t xml:space="preserve"> la Primăria comunei </w:t>
      </w:r>
      <w:r w:rsidR="00886271">
        <w:rPr>
          <w:rFonts w:ascii="Times New Roman" w:hAnsi="Times New Roman"/>
          <w:sz w:val="24"/>
          <w:szCs w:val="24"/>
        </w:rPr>
        <w:t>Zerind</w:t>
      </w:r>
      <w:r w:rsidRPr="00CA6E2A">
        <w:rPr>
          <w:rFonts w:ascii="Times New Roman" w:hAnsi="Times New Roman"/>
          <w:sz w:val="24"/>
          <w:szCs w:val="24"/>
        </w:rPr>
        <w:t>,</w:t>
      </w:r>
      <w:r w:rsidR="00886271" w:rsidRPr="00886271">
        <w:rPr>
          <w:rFonts w:ascii="Times New Roman" w:hAnsi="Times New Roman"/>
          <w:sz w:val="24"/>
          <w:szCs w:val="24"/>
        </w:rPr>
        <w:t xml:space="preserve"> </w:t>
      </w:r>
      <w:r w:rsidR="00886271">
        <w:rPr>
          <w:rFonts w:ascii="Times New Roman" w:hAnsi="Times New Roman"/>
          <w:sz w:val="24"/>
          <w:szCs w:val="24"/>
        </w:rPr>
        <w:t>Compartimentul</w:t>
      </w:r>
      <w:r w:rsidR="00886271" w:rsidRPr="00E8567A">
        <w:rPr>
          <w:rFonts w:ascii="Times New Roman" w:hAnsi="Times New Roman"/>
          <w:sz w:val="24"/>
          <w:szCs w:val="24"/>
        </w:rPr>
        <w:t xml:space="preserve"> </w:t>
      </w:r>
      <w:r w:rsidR="00886271">
        <w:rPr>
          <w:rFonts w:ascii="Times New Roman" w:hAnsi="Times New Roman"/>
          <w:sz w:val="24"/>
          <w:szCs w:val="24"/>
        </w:rPr>
        <w:t>contabilitate- birou taxe impozite.</w:t>
      </w:r>
      <w:r w:rsidRPr="00CA6E2A">
        <w:rPr>
          <w:rFonts w:ascii="Times New Roman" w:hAnsi="Times New Roman"/>
          <w:sz w:val="24"/>
          <w:szCs w:val="24"/>
        </w:rPr>
        <w:t xml:space="preserve"> Modificarea taxei speciale se operează cu data de întâi a lunii următoare depunerii declarației de impunere.</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(2) Modificarea taxei speciale de salubrizare poate fi făc</w:t>
      </w:r>
      <w:r w:rsidR="00886271">
        <w:rPr>
          <w:rFonts w:ascii="Times New Roman" w:hAnsi="Times New Roman"/>
          <w:sz w:val="24"/>
          <w:szCs w:val="24"/>
        </w:rPr>
        <w:t>ută și de</w:t>
      </w:r>
      <w:r w:rsidR="00886271" w:rsidRPr="00886271">
        <w:rPr>
          <w:rFonts w:ascii="Times New Roman" w:hAnsi="Times New Roman"/>
          <w:sz w:val="24"/>
          <w:szCs w:val="24"/>
        </w:rPr>
        <w:t xml:space="preserve"> </w:t>
      </w:r>
      <w:r w:rsidR="00886271">
        <w:rPr>
          <w:rFonts w:ascii="Times New Roman" w:hAnsi="Times New Roman"/>
          <w:sz w:val="24"/>
          <w:szCs w:val="24"/>
        </w:rPr>
        <w:t>Compartimentul</w:t>
      </w:r>
      <w:r w:rsidR="00886271" w:rsidRPr="00E8567A">
        <w:rPr>
          <w:rFonts w:ascii="Times New Roman" w:hAnsi="Times New Roman"/>
          <w:sz w:val="24"/>
          <w:szCs w:val="24"/>
        </w:rPr>
        <w:t xml:space="preserve"> </w:t>
      </w:r>
      <w:r w:rsidR="00886271">
        <w:rPr>
          <w:rFonts w:ascii="Times New Roman" w:hAnsi="Times New Roman"/>
          <w:sz w:val="24"/>
          <w:szCs w:val="24"/>
        </w:rPr>
        <w:t xml:space="preserve">contabilitate- birou taxe impozite </w:t>
      </w:r>
      <w:r w:rsidRPr="00CA6E2A">
        <w:rPr>
          <w:rFonts w:ascii="Times New Roman" w:hAnsi="Times New Roman"/>
          <w:sz w:val="24"/>
          <w:szCs w:val="24"/>
        </w:rPr>
        <w:t>, la solicitarea operatorului de serviciu public pe baza documentelor justificative depuse.</w:t>
      </w:r>
    </w:p>
    <w:p w:rsidR="00650EC2" w:rsidRPr="00CA6E2A" w:rsidRDefault="00650EC2" w:rsidP="00650EC2">
      <w:pPr>
        <w:spacing w:after="120" w:line="240" w:lineRule="auto"/>
        <w:jc w:val="both"/>
        <w:rPr>
          <w:rFonts w:ascii="Times New Roman" w:hAnsi="Times New Roman"/>
          <w:sz w:val="24"/>
          <w:szCs w:val="24"/>
        </w:rPr>
      </w:pPr>
      <w:r w:rsidRPr="00CA6E2A">
        <w:rPr>
          <w:rFonts w:ascii="Times New Roman" w:hAnsi="Times New Roman"/>
          <w:sz w:val="24"/>
          <w:szCs w:val="24"/>
        </w:rPr>
        <w:t>(3) Termenul de depunere a declarațiilor sau solicitării operatorului pentru modificarea taxei speciale este până la data de 15 a lunii și vor fi cuprinse în borderoul de debite, când are loc majorarea taxei sau în borderoul de scădere, când are loc reducerea taxei.</w:t>
      </w:r>
      <w:r>
        <w:rPr>
          <w:rFonts w:ascii="Times New Roman" w:hAnsi="Times New Roman"/>
          <w:sz w:val="24"/>
          <w:szCs w:val="24"/>
        </w:rPr>
        <w:t xml:space="preserve"> </w:t>
      </w:r>
      <w:r w:rsidRPr="00CA6E2A">
        <w:rPr>
          <w:rFonts w:ascii="Times New Roman" w:hAnsi="Times New Roman"/>
          <w:sz w:val="24"/>
          <w:szCs w:val="24"/>
        </w:rPr>
        <w:t>Declarațiile și solicitările operatorului depuse după data de 15 a lunii se vor prelua în borderoul lunii următoare.</w:t>
      </w:r>
    </w:p>
    <w:p w:rsidR="00650EC2" w:rsidRPr="00CA6E2A" w:rsidRDefault="00650EC2" w:rsidP="00650EC2">
      <w:pPr>
        <w:spacing w:after="120" w:line="240" w:lineRule="auto"/>
        <w:jc w:val="center"/>
        <w:rPr>
          <w:rFonts w:ascii="Times New Roman" w:hAnsi="Times New Roman"/>
          <w:sz w:val="24"/>
          <w:szCs w:val="24"/>
        </w:rPr>
      </w:pPr>
      <w:r w:rsidRPr="00CA6E2A">
        <w:rPr>
          <w:rFonts w:ascii="Times New Roman" w:hAnsi="Times New Roman"/>
          <w:sz w:val="24"/>
          <w:szCs w:val="24"/>
        </w:rPr>
        <w:t>Capitolul VIII</w:t>
      </w:r>
    </w:p>
    <w:p w:rsidR="00650EC2" w:rsidRPr="00CA6E2A" w:rsidRDefault="00650EC2" w:rsidP="00650EC2">
      <w:pPr>
        <w:spacing w:after="120" w:line="240" w:lineRule="auto"/>
        <w:jc w:val="center"/>
        <w:rPr>
          <w:rFonts w:ascii="Times New Roman" w:hAnsi="Times New Roman"/>
          <w:sz w:val="24"/>
          <w:szCs w:val="24"/>
        </w:rPr>
      </w:pPr>
      <w:r w:rsidRPr="00CA6E2A">
        <w:rPr>
          <w:rFonts w:ascii="Times New Roman" w:hAnsi="Times New Roman"/>
          <w:sz w:val="24"/>
          <w:szCs w:val="24"/>
        </w:rPr>
        <w:t>PLATA TAXEI SPECIALE DE SALUBRIZARE</w:t>
      </w:r>
    </w:p>
    <w:p w:rsidR="00650EC2" w:rsidRPr="00CA6E2A" w:rsidRDefault="00650EC2" w:rsidP="00650EC2">
      <w:pPr>
        <w:spacing w:after="120" w:line="240" w:lineRule="auto"/>
        <w:jc w:val="both"/>
        <w:rPr>
          <w:rFonts w:ascii="Times New Roman" w:hAnsi="Times New Roman"/>
          <w:sz w:val="24"/>
          <w:szCs w:val="24"/>
        </w:rPr>
      </w:pPr>
      <w:r w:rsidRPr="00CA6E2A">
        <w:rPr>
          <w:rFonts w:ascii="Times New Roman" w:hAnsi="Times New Roman"/>
          <w:sz w:val="24"/>
          <w:szCs w:val="24"/>
        </w:rPr>
        <w:t xml:space="preserve">Art. 17 (1) Evidența sumelor datorate de beneficiari ca taxă de salubrizare se conduce la </w:t>
      </w:r>
      <w:r w:rsidR="00886271">
        <w:rPr>
          <w:rFonts w:ascii="Times New Roman" w:hAnsi="Times New Roman"/>
          <w:sz w:val="24"/>
          <w:szCs w:val="24"/>
        </w:rPr>
        <w:t xml:space="preserve"> Compartimentul</w:t>
      </w:r>
      <w:r w:rsidR="00886271" w:rsidRPr="00E8567A">
        <w:rPr>
          <w:rFonts w:ascii="Times New Roman" w:hAnsi="Times New Roman"/>
          <w:sz w:val="24"/>
          <w:szCs w:val="24"/>
        </w:rPr>
        <w:t xml:space="preserve"> </w:t>
      </w:r>
      <w:r w:rsidR="00886271">
        <w:rPr>
          <w:rFonts w:ascii="Times New Roman" w:hAnsi="Times New Roman"/>
          <w:sz w:val="24"/>
          <w:szCs w:val="24"/>
        </w:rPr>
        <w:t>contabilitate- birou taxe impozite</w:t>
      </w:r>
      <w:r w:rsidRPr="00CA6E2A">
        <w:rPr>
          <w:rFonts w:ascii="Times New Roman" w:hAnsi="Times New Roman"/>
          <w:sz w:val="24"/>
          <w:szCs w:val="24"/>
        </w:rPr>
        <w:t>. Operațiunile de luare în evidentă, modificăre și scădere din evidență a taxei  pe fiecare beneficiar se face  pe baza documentelor (borderouri de debite, borderouri de scădere) depuse la</w:t>
      </w:r>
      <w:r w:rsidR="00886271" w:rsidRPr="00886271">
        <w:rPr>
          <w:rFonts w:ascii="Times New Roman" w:hAnsi="Times New Roman"/>
          <w:sz w:val="24"/>
          <w:szCs w:val="24"/>
        </w:rPr>
        <w:t xml:space="preserve"> </w:t>
      </w:r>
      <w:r w:rsidR="00886271">
        <w:rPr>
          <w:rFonts w:ascii="Times New Roman" w:hAnsi="Times New Roman"/>
          <w:sz w:val="24"/>
          <w:szCs w:val="24"/>
        </w:rPr>
        <w:t>Compartimentul</w:t>
      </w:r>
      <w:r w:rsidR="00886271" w:rsidRPr="00E8567A">
        <w:rPr>
          <w:rFonts w:ascii="Times New Roman" w:hAnsi="Times New Roman"/>
          <w:sz w:val="24"/>
          <w:szCs w:val="24"/>
        </w:rPr>
        <w:t xml:space="preserve"> </w:t>
      </w:r>
      <w:r w:rsidR="00886271">
        <w:rPr>
          <w:rFonts w:ascii="Times New Roman" w:hAnsi="Times New Roman"/>
          <w:sz w:val="24"/>
          <w:szCs w:val="24"/>
        </w:rPr>
        <w:t>contabilitate- birou taxe impozite.</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 xml:space="preserve">Art. 18 (1)  Plata taxei de salubrizare se va face lunar, pana la data de 20 a lunii următoare  celei pentru care se achită, urmând ca începând cu ziua următoare a acestei date să se calculeze majorări de întârziere de 2 % la suma restantă pentru fiecare lună sau fracțiune de lună. Plata taxei speciale se poate face în numerar la  ghișeele la care se plătesc impozitele si taxele locale  sau la Trezoreria </w:t>
      </w:r>
      <w:r>
        <w:rPr>
          <w:rFonts w:ascii="Times New Roman" w:hAnsi="Times New Roman"/>
          <w:sz w:val="24"/>
          <w:szCs w:val="24"/>
        </w:rPr>
        <w:t>Chișineu Criș</w:t>
      </w:r>
      <w:r w:rsidRPr="00CA6E2A">
        <w:rPr>
          <w:rFonts w:ascii="Times New Roman" w:hAnsi="Times New Roman"/>
          <w:sz w:val="24"/>
          <w:szCs w:val="24"/>
        </w:rPr>
        <w:t xml:space="preserve">, beneficiar comuna </w:t>
      </w:r>
      <w:r w:rsidR="00886271">
        <w:rPr>
          <w:rFonts w:ascii="Times New Roman" w:hAnsi="Times New Roman"/>
          <w:sz w:val="24"/>
          <w:szCs w:val="24"/>
        </w:rPr>
        <w:t xml:space="preserve">Zerind </w:t>
      </w:r>
      <w:r w:rsidRPr="00CA6E2A">
        <w:rPr>
          <w:rFonts w:ascii="Times New Roman" w:hAnsi="Times New Roman"/>
          <w:sz w:val="24"/>
          <w:szCs w:val="24"/>
        </w:rPr>
        <w:t>, CUI 3519</w:t>
      </w:r>
      <w:r w:rsidR="00886271">
        <w:rPr>
          <w:rFonts w:ascii="Times New Roman" w:hAnsi="Times New Roman"/>
          <w:sz w:val="24"/>
          <w:szCs w:val="24"/>
        </w:rPr>
        <w:t>364</w:t>
      </w:r>
      <w:r w:rsidRPr="00CA6E2A">
        <w:rPr>
          <w:rFonts w:ascii="Times New Roman" w:hAnsi="Times New Roman"/>
          <w:sz w:val="24"/>
          <w:szCs w:val="24"/>
        </w:rPr>
        <w:t xml:space="preserve">.  </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(2) În cazul modificării procentului de majorări de întârziere prin prevederi legale, se va modifica  procentul de majorări prevăzut la alin.(1).</w:t>
      </w:r>
    </w:p>
    <w:p w:rsidR="00650EC2" w:rsidRPr="00CA6E2A" w:rsidRDefault="00650EC2" w:rsidP="00650EC2">
      <w:pPr>
        <w:spacing w:after="120" w:line="240" w:lineRule="auto"/>
        <w:jc w:val="both"/>
        <w:rPr>
          <w:rFonts w:ascii="Times New Roman" w:hAnsi="Times New Roman"/>
          <w:sz w:val="24"/>
          <w:szCs w:val="24"/>
        </w:rPr>
      </w:pPr>
      <w:r w:rsidRPr="00CA6E2A">
        <w:rPr>
          <w:rFonts w:ascii="Times New Roman" w:hAnsi="Times New Roman"/>
          <w:sz w:val="24"/>
          <w:szCs w:val="24"/>
        </w:rPr>
        <w:t>(3) Executarea silita a sumelor restante din taxa specială de salubrizare se va face de către Compartimentul impozite și taxe, conform procedurilor prevăzute în reglementările  legale  în vigoare aplicabile pentru impozitele și taxele locale respectiv Legea nr. 207/2015, privind Codul de procedura fiscala, cu completările și modificările ulterioare.</w:t>
      </w:r>
    </w:p>
    <w:p w:rsidR="00650EC2" w:rsidRPr="00CA6E2A" w:rsidRDefault="00650EC2" w:rsidP="00650EC2">
      <w:pPr>
        <w:spacing w:after="120" w:line="240" w:lineRule="auto"/>
        <w:jc w:val="center"/>
        <w:rPr>
          <w:sz w:val="24"/>
          <w:szCs w:val="24"/>
        </w:rPr>
      </w:pPr>
      <w:r w:rsidRPr="00CA6E2A">
        <w:rPr>
          <w:rFonts w:ascii="Times New Roman" w:hAnsi="Times New Roman"/>
          <w:sz w:val="24"/>
          <w:szCs w:val="24"/>
        </w:rPr>
        <w:t>Capitolul IX</w:t>
      </w:r>
    </w:p>
    <w:p w:rsidR="00650EC2" w:rsidRPr="00CA6E2A" w:rsidRDefault="00650EC2" w:rsidP="00650EC2">
      <w:pPr>
        <w:pStyle w:val="ListParagraph"/>
        <w:spacing w:after="120"/>
        <w:ind w:left="0"/>
        <w:jc w:val="center"/>
      </w:pPr>
      <w:r w:rsidRPr="00CA6E2A">
        <w:t>PROCEDURA DE DECONTARE  CĂTRE OPERATOR A SERVICIILOR PRESTATE CĂTRE BENEFICIARII CARE PLATESC TAXA SPECIALĂ DE SALUBRIZARE</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 xml:space="preserve">Art. 19 (1)  Operatorul de serviciu va depune până în data de 20 a lunii pentru luna precedentă,  la Primăria comunei </w:t>
      </w:r>
      <w:r w:rsidR="00886271">
        <w:rPr>
          <w:rFonts w:ascii="Times New Roman" w:hAnsi="Times New Roman"/>
          <w:sz w:val="24"/>
          <w:szCs w:val="24"/>
        </w:rPr>
        <w:t>Zerind,</w:t>
      </w:r>
      <w:r w:rsidR="00886271" w:rsidRPr="00886271">
        <w:rPr>
          <w:rFonts w:ascii="Times New Roman" w:hAnsi="Times New Roman"/>
          <w:sz w:val="24"/>
          <w:szCs w:val="24"/>
        </w:rPr>
        <w:t xml:space="preserve"> </w:t>
      </w:r>
      <w:r w:rsidR="00886271">
        <w:rPr>
          <w:rFonts w:ascii="Times New Roman" w:hAnsi="Times New Roman"/>
          <w:sz w:val="24"/>
          <w:szCs w:val="24"/>
        </w:rPr>
        <w:t>Compartimentul</w:t>
      </w:r>
      <w:r w:rsidR="00886271" w:rsidRPr="00E8567A">
        <w:rPr>
          <w:rFonts w:ascii="Times New Roman" w:hAnsi="Times New Roman"/>
          <w:sz w:val="24"/>
          <w:szCs w:val="24"/>
        </w:rPr>
        <w:t xml:space="preserve"> </w:t>
      </w:r>
      <w:r w:rsidR="00886271">
        <w:rPr>
          <w:rFonts w:ascii="Times New Roman" w:hAnsi="Times New Roman"/>
          <w:sz w:val="24"/>
          <w:szCs w:val="24"/>
        </w:rPr>
        <w:t xml:space="preserve">contabilitate- birou taxe impozite </w:t>
      </w:r>
      <w:r w:rsidRPr="00CA6E2A">
        <w:rPr>
          <w:rFonts w:ascii="Times New Roman" w:hAnsi="Times New Roman"/>
          <w:sz w:val="24"/>
          <w:szCs w:val="24"/>
        </w:rPr>
        <w:t>, DECONTUL  LUNAR</w:t>
      </w:r>
      <w:r w:rsidRPr="00CA6E2A">
        <w:rPr>
          <w:rFonts w:ascii="Times New Roman" w:hAnsi="Times New Roman"/>
          <w:b/>
          <w:sz w:val="24"/>
          <w:szCs w:val="24"/>
        </w:rPr>
        <w:t xml:space="preserve">, </w:t>
      </w:r>
      <w:r w:rsidRPr="00CA6E2A">
        <w:rPr>
          <w:rFonts w:ascii="Times New Roman" w:hAnsi="Times New Roman"/>
          <w:sz w:val="24"/>
          <w:szCs w:val="24"/>
        </w:rPr>
        <w:t xml:space="preserve">conform modelului </w:t>
      </w:r>
      <w:r w:rsidRPr="00CA6E2A">
        <w:rPr>
          <w:rFonts w:ascii="Times New Roman" w:hAnsi="Times New Roman"/>
          <w:b/>
          <w:sz w:val="24"/>
          <w:szCs w:val="24"/>
        </w:rPr>
        <w:t>Anexa nr. 12</w:t>
      </w:r>
      <w:r w:rsidRPr="00CA6E2A">
        <w:rPr>
          <w:rFonts w:ascii="Times New Roman" w:hAnsi="Times New Roman"/>
          <w:sz w:val="24"/>
          <w:szCs w:val="24"/>
        </w:rPr>
        <w:t xml:space="preserve"> cu sumele datorate de Comuna </w:t>
      </w:r>
      <w:r w:rsidR="00886271">
        <w:rPr>
          <w:rFonts w:ascii="Times New Roman" w:hAnsi="Times New Roman"/>
          <w:sz w:val="24"/>
          <w:szCs w:val="24"/>
        </w:rPr>
        <w:t>Zerind</w:t>
      </w:r>
      <w:r w:rsidRPr="00CA6E2A">
        <w:rPr>
          <w:rFonts w:ascii="Times New Roman" w:hAnsi="Times New Roman"/>
          <w:sz w:val="24"/>
          <w:szCs w:val="24"/>
        </w:rPr>
        <w:t xml:space="preserve"> operatorului de serviciu. </w:t>
      </w:r>
      <w:r w:rsidRPr="00CA6E2A">
        <w:rPr>
          <w:rFonts w:ascii="Times New Roman" w:hAnsi="Times New Roman"/>
          <w:sz w:val="24"/>
          <w:szCs w:val="24"/>
        </w:rPr>
        <w:lastRenderedPageBreak/>
        <w:t xml:space="preserve">Decontul se completează pe tipuri de utilizatori, iar decontarea serviciului se va face la tariful aprobat de către Consiliul Local al comunei </w:t>
      </w:r>
      <w:r w:rsidR="00886271">
        <w:rPr>
          <w:rFonts w:ascii="Times New Roman" w:hAnsi="Times New Roman"/>
          <w:sz w:val="24"/>
          <w:szCs w:val="24"/>
        </w:rPr>
        <w:t>Zerind</w:t>
      </w:r>
      <w:r w:rsidRPr="00CA6E2A">
        <w:rPr>
          <w:rFonts w:ascii="Times New Roman" w:hAnsi="Times New Roman"/>
          <w:sz w:val="24"/>
          <w:szCs w:val="24"/>
        </w:rPr>
        <w:t xml:space="preserve"> pentru fiecare categorie de beneficiari și servicii prestate.</w:t>
      </w:r>
    </w:p>
    <w:p w:rsidR="00650EC2" w:rsidRPr="00CA6E2A" w:rsidRDefault="00886271" w:rsidP="00650EC2">
      <w:pPr>
        <w:spacing w:after="0" w:line="240" w:lineRule="auto"/>
        <w:jc w:val="both"/>
        <w:rPr>
          <w:rFonts w:ascii="Times New Roman" w:hAnsi="Times New Roman"/>
          <w:sz w:val="24"/>
          <w:szCs w:val="24"/>
        </w:rPr>
      </w:pPr>
      <w:r>
        <w:rPr>
          <w:rFonts w:ascii="Times New Roman" w:hAnsi="Times New Roman"/>
          <w:sz w:val="24"/>
          <w:szCs w:val="24"/>
        </w:rPr>
        <w:t>(2) Compartimentul</w:t>
      </w:r>
      <w:r w:rsidRPr="00E8567A">
        <w:rPr>
          <w:rFonts w:ascii="Times New Roman" w:hAnsi="Times New Roman"/>
          <w:sz w:val="24"/>
          <w:szCs w:val="24"/>
        </w:rPr>
        <w:t xml:space="preserve"> </w:t>
      </w:r>
      <w:r>
        <w:rPr>
          <w:rFonts w:ascii="Times New Roman" w:hAnsi="Times New Roman"/>
          <w:sz w:val="24"/>
          <w:szCs w:val="24"/>
        </w:rPr>
        <w:t>contabilitate- birou taxe impozite</w:t>
      </w:r>
      <w:r w:rsidR="00650EC2" w:rsidRPr="00CA6E2A">
        <w:rPr>
          <w:rFonts w:ascii="Times New Roman" w:hAnsi="Times New Roman"/>
          <w:sz w:val="24"/>
          <w:szCs w:val="24"/>
        </w:rPr>
        <w:t xml:space="preserve"> va verifica decontul lunar depus de operator și va viza decontul dacă datele sunt corecte sau va proceda la restituirea decontului dacă constată diferențe față de datele proprii, precizând motivele restituirii.</w:t>
      </w:r>
      <w:r w:rsidR="00650EC2">
        <w:rPr>
          <w:rFonts w:ascii="Times New Roman" w:hAnsi="Times New Roman"/>
          <w:sz w:val="24"/>
          <w:szCs w:val="24"/>
        </w:rPr>
        <w:t xml:space="preserve"> </w:t>
      </w:r>
      <w:r w:rsidR="00650EC2" w:rsidRPr="00CA6E2A">
        <w:rPr>
          <w:rFonts w:ascii="Times New Roman" w:hAnsi="Times New Roman"/>
          <w:sz w:val="24"/>
          <w:szCs w:val="24"/>
        </w:rPr>
        <w:t xml:space="preserve">În cazul restituirii decontului, persoana desemnată de către operator și </w:t>
      </w:r>
      <w:r w:rsidR="00650EC2">
        <w:rPr>
          <w:rFonts w:ascii="Times New Roman" w:hAnsi="Times New Roman"/>
          <w:sz w:val="24"/>
          <w:szCs w:val="24"/>
        </w:rPr>
        <w:t>referentul</w:t>
      </w:r>
      <w:r w:rsidR="00650EC2" w:rsidRPr="00CA6E2A">
        <w:rPr>
          <w:rFonts w:ascii="Times New Roman" w:hAnsi="Times New Roman"/>
          <w:sz w:val="24"/>
          <w:szCs w:val="24"/>
        </w:rPr>
        <w:t xml:space="preserve"> din</w:t>
      </w:r>
      <w:r>
        <w:rPr>
          <w:rFonts w:ascii="Times New Roman" w:hAnsi="Times New Roman"/>
          <w:sz w:val="24"/>
          <w:szCs w:val="24"/>
        </w:rPr>
        <w:t xml:space="preserve"> cadrul</w:t>
      </w:r>
      <w:r w:rsidRPr="00886271">
        <w:rPr>
          <w:rFonts w:ascii="Times New Roman" w:hAnsi="Times New Roman"/>
          <w:sz w:val="24"/>
          <w:szCs w:val="24"/>
        </w:rPr>
        <w:t xml:space="preserve"> </w:t>
      </w:r>
      <w:r>
        <w:rPr>
          <w:rFonts w:ascii="Times New Roman" w:hAnsi="Times New Roman"/>
          <w:sz w:val="24"/>
          <w:szCs w:val="24"/>
        </w:rPr>
        <w:t>Compartimentului</w:t>
      </w:r>
      <w:r w:rsidRPr="00E8567A">
        <w:rPr>
          <w:rFonts w:ascii="Times New Roman" w:hAnsi="Times New Roman"/>
          <w:sz w:val="24"/>
          <w:szCs w:val="24"/>
        </w:rPr>
        <w:t xml:space="preserve"> </w:t>
      </w:r>
      <w:r>
        <w:rPr>
          <w:rFonts w:ascii="Times New Roman" w:hAnsi="Times New Roman"/>
          <w:sz w:val="24"/>
          <w:szCs w:val="24"/>
        </w:rPr>
        <w:t xml:space="preserve">contabilitate- birou taxe impozite </w:t>
      </w:r>
      <w:r w:rsidR="00650EC2" w:rsidRPr="00CA6E2A">
        <w:rPr>
          <w:rFonts w:ascii="Times New Roman" w:hAnsi="Times New Roman"/>
          <w:sz w:val="24"/>
          <w:szCs w:val="24"/>
        </w:rPr>
        <w:t>, vor proceda la verificarea  documentelor justificative care au stat la baza întocmirii decontului lunar. După verificare și punerea de acord a datelor, se va întocmi decontul lunar corect ce se va supune din nou spre avizare.</w:t>
      </w:r>
    </w:p>
    <w:p w:rsidR="00650EC2" w:rsidRPr="00886271" w:rsidRDefault="00650EC2" w:rsidP="00650EC2">
      <w:pPr>
        <w:spacing w:after="0" w:line="240" w:lineRule="auto"/>
        <w:jc w:val="both"/>
        <w:rPr>
          <w:rFonts w:ascii="Times New Roman" w:hAnsi="Times New Roman"/>
          <w:b/>
          <w:sz w:val="24"/>
          <w:szCs w:val="24"/>
        </w:rPr>
      </w:pPr>
      <w:r w:rsidRPr="00BD22E6">
        <w:rPr>
          <w:rFonts w:ascii="Times New Roman" w:hAnsi="Times New Roman"/>
          <w:b/>
          <w:sz w:val="24"/>
          <w:szCs w:val="24"/>
        </w:rPr>
        <w:t>(3) Pe baza decontului lunar avizat și î</w:t>
      </w:r>
      <w:r w:rsidR="00886271">
        <w:rPr>
          <w:rFonts w:ascii="Times New Roman" w:hAnsi="Times New Roman"/>
          <w:b/>
          <w:sz w:val="24"/>
          <w:szCs w:val="24"/>
        </w:rPr>
        <w:t>nsușit de</w:t>
      </w:r>
      <w:r w:rsidR="00886271" w:rsidRPr="00886271">
        <w:rPr>
          <w:rFonts w:ascii="Times New Roman" w:hAnsi="Times New Roman"/>
          <w:sz w:val="24"/>
          <w:szCs w:val="24"/>
        </w:rPr>
        <w:t xml:space="preserve"> </w:t>
      </w:r>
      <w:r w:rsidR="00886271" w:rsidRPr="00886271">
        <w:rPr>
          <w:rFonts w:ascii="Times New Roman" w:hAnsi="Times New Roman"/>
          <w:b/>
          <w:sz w:val="24"/>
          <w:szCs w:val="24"/>
        </w:rPr>
        <w:t>Compartimentul contabilitate- birou taxe impozite</w:t>
      </w:r>
      <w:r w:rsidR="00886271">
        <w:rPr>
          <w:rFonts w:ascii="Times New Roman" w:hAnsi="Times New Roman"/>
          <w:b/>
          <w:sz w:val="24"/>
          <w:szCs w:val="24"/>
        </w:rPr>
        <w:t xml:space="preserve"> </w:t>
      </w:r>
      <w:r w:rsidRPr="00BD22E6">
        <w:rPr>
          <w:rFonts w:ascii="Times New Roman" w:hAnsi="Times New Roman"/>
          <w:b/>
          <w:sz w:val="24"/>
          <w:szCs w:val="24"/>
        </w:rPr>
        <w:t>, operatorul de serviciu va emite factura pentru sumele de încasat. La factură se va anexa decontul lunar. Factura se va depune la regi</w:t>
      </w:r>
      <w:r w:rsidR="00886271">
        <w:rPr>
          <w:rFonts w:ascii="Times New Roman" w:hAnsi="Times New Roman"/>
          <w:b/>
          <w:sz w:val="24"/>
          <w:szCs w:val="24"/>
        </w:rPr>
        <w:t>stratura Primăriei comunei Zerind</w:t>
      </w:r>
      <w:r w:rsidRPr="00BD22E6">
        <w:rPr>
          <w:rFonts w:ascii="Times New Roman" w:hAnsi="Times New Roman"/>
          <w:b/>
          <w:sz w:val="24"/>
          <w:szCs w:val="24"/>
        </w:rPr>
        <w:t xml:space="preserve"> și după înregistrare  va fi repar</w:t>
      </w:r>
      <w:r w:rsidR="00886271">
        <w:rPr>
          <w:rFonts w:ascii="Times New Roman" w:hAnsi="Times New Roman"/>
          <w:b/>
          <w:sz w:val="24"/>
          <w:szCs w:val="24"/>
        </w:rPr>
        <w:t xml:space="preserve">tizată </w:t>
      </w:r>
      <w:r w:rsidR="00886271" w:rsidRPr="00886271">
        <w:rPr>
          <w:rFonts w:ascii="Times New Roman" w:hAnsi="Times New Roman"/>
          <w:b/>
          <w:sz w:val="24"/>
          <w:szCs w:val="24"/>
        </w:rPr>
        <w:t>Compartimentul contabilitate- birou taxe impozite</w:t>
      </w:r>
      <w:r w:rsidR="00886271">
        <w:rPr>
          <w:rFonts w:ascii="Times New Roman" w:hAnsi="Times New Roman"/>
          <w:b/>
          <w:sz w:val="24"/>
          <w:szCs w:val="24"/>
        </w:rPr>
        <w:t>.</w:t>
      </w:r>
    </w:p>
    <w:p w:rsidR="00650EC2" w:rsidRPr="00BD22E6" w:rsidRDefault="00650EC2" w:rsidP="00650EC2">
      <w:pPr>
        <w:spacing w:after="0" w:line="240" w:lineRule="auto"/>
        <w:jc w:val="both"/>
        <w:rPr>
          <w:rFonts w:ascii="Times New Roman" w:hAnsi="Times New Roman"/>
          <w:b/>
          <w:sz w:val="24"/>
          <w:szCs w:val="24"/>
        </w:rPr>
      </w:pPr>
      <w:r w:rsidRPr="00BD22E6">
        <w:rPr>
          <w:rFonts w:ascii="Times New Roman" w:hAnsi="Times New Roman"/>
          <w:b/>
          <w:sz w:val="24"/>
          <w:szCs w:val="24"/>
        </w:rPr>
        <w:t>(4)  Factura va fi vizata</w:t>
      </w:r>
      <w:r w:rsidR="00886271">
        <w:rPr>
          <w:rFonts w:ascii="Times New Roman" w:hAnsi="Times New Roman"/>
          <w:b/>
          <w:sz w:val="24"/>
          <w:szCs w:val="24"/>
        </w:rPr>
        <w:t xml:space="preserve"> de către </w:t>
      </w:r>
      <w:r w:rsidRPr="00BD22E6">
        <w:rPr>
          <w:rFonts w:ascii="Times New Roman" w:hAnsi="Times New Roman"/>
          <w:b/>
          <w:sz w:val="24"/>
          <w:szCs w:val="24"/>
        </w:rPr>
        <w:t xml:space="preserve"> conform procedurilor de acceptare  la plată a sumelor, de realitate, regularitate, legalitate și bun de plată și însoțită de ordonanțarea la plată se va transmite</w:t>
      </w:r>
      <w:r w:rsidR="0006322D">
        <w:rPr>
          <w:rFonts w:ascii="Times New Roman" w:hAnsi="Times New Roman"/>
          <w:b/>
          <w:sz w:val="24"/>
          <w:szCs w:val="24"/>
        </w:rPr>
        <w:t xml:space="preserve"> </w:t>
      </w:r>
      <w:r w:rsidR="00DC273C" w:rsidRPr="00886271">
        <w:rPr>
          <w:rFonts w:ascii="Times New Roman" w:hAnsi="Times New Roman"/>
          <w:b/>
          <w:sz w:val="24"/>
          <w:szCs w:val="24"/>
        </w:rPr>
        <w:t>Compartimentul contabilitate- birou taxe impozite</w:t>
      </w:r>
      <w:r w:rsidR="00DC273C">
        <w:rPr>
          <w:rFonts w:ascii="Times New Roman" w:hAnsi="Times New Roman"/>
          <w:b/>
          <w:sz w:val="24"/>
          <w:szCs w:val="24"/>
        </w:rPr>
        <w:t>.</w:t>
      </w:r>
      <w:r w:rsidRPr="00BD22E6">
        <w:rPr>
          <w:rFonts w:ascii="Times New Roman" w:hAnsi="Times New Roman"/>
          <w:b/>
          <w:sz w:val="24"/>
          <w:szCs w:val="24"/>
        </w:rPr>
        <w:t xml:space="preserve"> Termenul de plată al facturii către operator este 30 de zile de la data înregistrării facturii la regi</w:t>
      </w:r>
      <w:r w:rsidR="00DC273C">
        <w:rPr>
          <w:rFonts w:ascii="Times New Roman" w:hAnsi="Times New Roman"/>
          <w:b/>
          <w:sz w:val="24"/>
          <w:szCs w:val="24"/>
        </w:rPr>
        <w:t>stratura Primăriei comunei Zerind</w:t>
      </w:r>
      <w:r w:rsidRPr="00BD22E6">
        <w:rPr>
          <w:rFonts w:ascii="Times New Roman" w:hAnsi="Times New Roman"/>
          <w:b/>
          <w:sz w:val="24"/>
          <w:szCs w:val="24"/>
        </w:rPr>
        <w:t>.</w:t>
      </w:r>
    </w:p>
    <w:p w:rsidR="00650EC2" w:rsidRPr="00BD22E6" w:rsidRDefault="00650EC2" w:rsidP="00650EC2">
      <w:pPr>
        <w:spacing w:after="120" w:line="240" w:lineRule="auto"/>
        <w:jc w:val="both"/>
        <w:rPr>
          <w:rFonts w:ascii="Times New Roman" w:hAnsi="Times New Roman"/>
          <w:b/>
          <w:sz w:val="24"/>
          <w:szCs w:val="24"/>
        </w:rPr>
      </w:pPr>
      <w:r w:rsidRPr="00BD22E6">
        <w:rPr>
          <w:rFonts w:ascii="Times New Roman" w:hAnsi="Times New Roman"/>
          <w:b/>
          <w:sz w:val="24"/>
          <w:szCs w:val="24"/>
        </w:rPr>
        <w:t xml:space="preserve">(5) Neplata în termen a facturii către operator, atrage plata de penalități de întârziere in procent de  0,001% aplicate la suma  neachitată după expirarea a 60 zile de la data înregistrării facturii la registratura Primăriei comunei </w:t>
      </w:r>
      <w:r w:rsidR="00DC273C">
        <w:rPr>
          <w:rFonts w:ascii="Times New Roman" w:hAnsi="Times New Roman"/>
          <w:b/>
          <w:sz w:val="24"/>
          <w:szCs w:val="24"/>
        </w:rPr>
        <w:t>Zerind</w:t>
      </w:r>
      <w:r w:rsidRPr="00BD22E6">
        <w:rPr>
          <w:rFonts w:ascii="Times New Roman" w:hAnsi="Times New Roman"/>
          <w:b/>
          <w:sz w:val="24"/>
          <w:szCs w:val="24"/>
        </w:rPr>
        <w:t xml:space="preserve">. </w:t>
      </w:r>
    </w:p>
    <w:p w:rsidR="00650EC2" w:rsidRPr="00CA6E2A" w:rsidRDefault="00650EC2" w:rsidP="00650EC2">
      <w:pPr>
        <w:spacing w:after="120" w:line="240" w:lineRule="auto"/>
        <w:jc w:val="center"/>
        <w:rPr>
          <w:rFonts w:ascii="Times New Roman" w:hAnsi="Times New Roman"/>
          <w:sz w:val="24"/>
          <w:szCs w:val="24"/>
        </w:rPr>
      </w:pPr>
      <w:r w:rsidRPr="00CA6E2A">
        <w:rPr>
          <w:rFonts w:ascii="Times New Roman" w:hAnsi="Times New Roman"/>
          <w:sz w:val="24"/>
          <w:szCs w:val="24"/>
        </w:rPr>
        <w:t>Capitolul X</w:t>
      </w:r>
    </w:p>
    <w:p w:rsidR="00650EC2" w:rsidRPr="00CA6E2A" w:rsidRDefault="00650EC2" w:rsidP="00650EC2">
      <w:pPr>
        <w:spacing w:after="120" w:line="240" w:lineRule="auto"/>
        <w:jc w:val="center"/>
        <w:rPr>
          <w:rFonts w:ascii="Times New Roman" w:hAnsi="Times New Roman"/>
          <w:sz w:val="24"/>
          <w:szCs w:val="24"/>
        </w:rPr>
      </w:pPr>
      <w:r w:rsidRPr="00CA6E2A">
        <w:rPr>
          <w:rFonts w:ascii="Times New Roman" w:hAnsi="Times New Roman"/>
          <w:sz w:val="24"/>
          <w:szCs w:val="24"/>
        </w:rPr>
        <w:t>DISPOZITII FINALE</w:t>
      </w:r>
    </w:p>
    <w:p w:rsidR="00650EC2" w:rsidRPr="00CA6E2A" w:rsidRDefault="00650EC2" w:rsidP="00650EC2">
      <w:pPr>
        <w:spacing w:after="120" w:line="240" w:lineRule="auto"/>
        <w:jc w:val="both"/>
        <w:rPr>
          <w:rFonts w:ascii="Times New Roman" w:hAnsi="Times New Roman"/>
          <w:sz w:val="24"/>
          <w:szCs w:val="24"/>
        </w:rPr>
      </w:pPr>
      <w:r w:rsidRPr="00CA6E2A">
        <w:rPr>
          <w:rFonts w:ascii="Times New Roman" w:hAnsi="Times New Roman"/>
          <w:sz w:val="24"/>
          <w:szCs w:val="24"/>
        </w:rPr>
        <w:t>A</w:t>
      </w:r>
      <w:r w:rsidR="00DC273C">
        <w:rPr>
          <w:rFonts w:ascii="Times New Roman" w:hAnsi="Times New Roman"/>
          <w:sz w:val="24"/>
          <w:szCs w:val="24"/>
        </w:rPr>
        <w:t xml:space="preserve">rt.20  </w:t>
      </w:r>
      <w:r w:rsidR="00DC273C" w:rsidRPr="00DC273C">
        <w:rPr>
          <w:rFonts w:ascii="Times New Roman" w:hAnsi="Times New Roman"/>
          <w:sz w:val="24"/>
          <w:szCs w:val="24"/>
        </w:rPr>
        <w:t>Compartimentul contabilitate- birou taxe impozite</w:t>
      </w:r>
      <w:r w:rsidRPr="00CA6E2A">
        <w:rPr>
          <w:rFonts w:ascii="Times New Roman" w:hAnsi="Times New Roman"/>
          <w:sz w:val="24"/>
          <w:szCs w:val="24"/>
        </w:rPr>
        <w:t xml:space="preserve"> va întocmi și va păstra  într-un  dosar deschis pentru fiecare contribuabil toate documentele justificative care au stat la baza identificării, stabilirii, luării în evidență, modificării, sistării taxei speciale de salubrizare. Documentele sunt necesare atât pentru justificarea modului de stabilire a taxei cât și în situația contestării de către contribuabili  a actelor întocmite în cadrul procedurii  de  stabilire a taxei speciale cât și în cadrul procedurii de executare silită.</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 xml:space="preserve">Art. 21 ( 1 ) Prezentul Regulament intră în vigoare la data </w:t>
      </w:r>
      <w:r>
        <w:rPr>
          <w:rFonts w:ascii="Times New Roman" w:hAnsi="Times New Roman"/>
          <w:sz w:val="24"/>
          <w:szCs w:val="24"/>
        </w:rPr>
        <w:t>14</w:t>
      </w:r>
      <w:r w:rsidRPr="00CA6E2A">
        <w:rPr>
          <w:rFonts w:ascii="Times New Roman" w:hAnsi="Times New Roman"/>
          <w:sz w:val="24"/>
          <w:szCs w:val="24"/>
        </w:rPr>
        <w:t>.</w:t>
      </w:r>
      <w:r>
        <w:rPr>
          <w:rFonts w:ascii="Times New Roman" w:hAnsi="Times New Roman"/>
          <w:sz w:val="24"/>
          <w:szCs w:val="24"/>
        </w:rPr>
        <w:t>12</w:t>
      </w:r>
      <w:r w:rsidRPr="00CA6E2A">
        <w:rPr>
          <w:rFonts w:ascii="Times New Roman" w:hAnsi="Times New Roman"/>
          <w:sz w:val="24"/>
          <w:szCs w:val="24"/>
        </w:rPr>
        <w:t>.2018.</w:t>
      </w:r>
    </w:p>
    <w:p w:rsidR="00650EC2" w:rsidRPr="00CA6E2A" w:rsidRDefault="00650EC2" w:rsidP="00650EC2">
      <w:pPr>
        <w:spacing w:after="0" w:line="240" w:lineRule="auto"/>
        <w:jc w:val="both"/>
        <w:rPr>
          <w:rFonts w:ascii="Times New Roman" w:hAnsi="Times New Roman"/>
          <w:sz w:val="24"/>
          <w:szCs w:val="24"/>
        </w:rPr>
      </w:pPr>
      <w:r w:rsidRPr="00CA6E2A">
        <w:rPr>
          <w:rFonts w:ascii="Times New Roman" w:hAnsi="Times New Roman"/>
          <w:sz w:val="24"/>
          <w:szCs w:val="24"/>
        </w:rPr>
        <w:t>(2) Contractul de concesionare a serviciului public de salubrizare va fi completat cu obligațiile parților ce derivă din prezentul Regulament.</w:t>
      </w:r>
    </w:p>
    <w:p w:rsidR="00650EC2" w:rsidRPr="00CA6E2A" w:rsidRDefault="00650EC2" w:rsidP="00650EC2">
      <w:pPr>
        <w:spacing w:after="120" w:line="240" w:lineRule="auto"/>
        <w:jc w:val="both"/>
        <w:rPr>
          <w:rFonts w:ascii="Times New Roman" w:hAnsi="Times New Roman"/>
          <w:sz w:val="24"/>
          <w:szCs w:val="24"/>
          <w:lang w:val="ro-RO"/>
        </w:rPr>
      </w:pPr>
    </w:p>
    <w:sectPr w:rsidR="00650EC2" w:rsidRPr="00CA6E2A" w:rsidSect="000F595E">
      <w:pgSz w:w="12240" w:h="15840"/>
      <w:pgMar w:top="284" w:right="1080" w:bottom="709"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12285"/>
    <w:multiLevelType w:val="hybridMultilevel"/>
    <w:tmpl w:val="0B669F80"/>
    <w:lvl w:ilvl="0" w:tplc="04180001">
      <w:start w:val="1"/>
      <w:numFmt w:val="bullet"/>
      <w:lvlText w:val=""/>
      <w:lvlJc w:val="left"/>
      <w:pPr>
        <w:ind w:left="833" w:hanging="360"/>
      </w:pPr>
      <w:rPr>
        <w:rFonts w:ascii="Symbol" w:hAnsi="Symbol" w:hint="default"/>
      </w:rPr>
    </w:lvl>
    <w:lvl w:ilvl="1" w:tplc="04180003" w:tentative="1">
      <w:start w:val="1"/>
      <w:numFmt w:val="bullet"/>
      <w:lvlText w:val="o"/>
      <w:lvlJc w:val="left"/>
      <w:pPr>
        <w:ind w:left="1553" w:hanging="360"/>
      </w:pPr>
      <w:rPr>
        <w:rFonts w:ascii="Courier New" w:hAnsi="Courier New" w:cs="Courier New"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abstractNum w:abstractNumId="1">
    <w:nsid w:val="15620E7B"/>
    <w:multiLevelType w:val="hybridMultilevel"/>
    <w:tmpl w:val="8F4CC3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A260A"/>
    <w:multiLevelType w:val="hybridMultilevel"/>
    <w:tmpl w:val="09F2DDA6"/>
    <w:lvl w:ilvl="0" w:tplc="209A208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6379C"/>
    <w:multiLevelType w:val="hybridMultilevel"/>
    <w:tmpl w:val="485A2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00F48"/>
    <w:multiLevelType w:val="hybridMultilevel"/>
    <w:tmpl w:val="FE60667E"/>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B227962"/>
    <w:multiLevelType w:val="hybridMultilevel"/>
    <w:tmpl w:val="FF0069D6"/>
    <w:lvl w:ilvl="0" w:tplc="A76ED3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B965DCD"/>
    <w:multiLevelType w:val="hybridMultilevel"/>
    <w:tmpl w:val="62EA0F48"/>
    <w:lvl w:ilvl="0" w:tplc="31B2D6BC">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EB33E8"/>
    <w:multiLevelType w:val="hybridMultilevel"/>
    <w:tmpl w:val="32B0D4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3F3EFE"/>
    <w:multiLevelType w:val="hybridMultilevel"/>
    <w:tmpl w:val="C02E2E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Override w:ilvl="1"/>
    <w:lvlOverride w:ilvl="2"/>
    <w:lvlOverride w:ilvl="3"/>
    <w:lvlOverride w:ilvl="4"/>
    <w:lvlOverride w:ilvl="5"/>
    <w:lvlOverride w:ilvl="6"/>
    <w:lvlOverride w:ilvl="7">
      <w:startOverride w:val="1"/>
    </w:lvlOverride>
    <w:lvlOverride w:ilvl="8">
      <w:startOverride w:val="1"/>
    </w:lvlOverride>
  </w:num>
  <w:num w:numId="2">
    <w:abstractNumId w:val="2"/>
  </w:num>
  <w:num w:numId="3">
    <w:abstractNumId w:val="0"/>
  </w:num>
  <w:num w:numId="4">
    <w:abstractNumId w:val="6"/>
  </w:num>
  <w:num w:numId="5">
    <w:abstractNumId w:val="4"/>
  </w:num>
  <w:num w:numId="6">
    <w:abstractNumId w:val="3"/>
  </w:num>
  <w:num w:numId="7">
    <w:abstractNumId w:val="8"/>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compat/>
  <w:rsids>
    <w:rsidRoot w:val="00413DC4"/>
    <w:rsid w:val="00020CE4"/>
    <w:rsid w:val="0003558B"/>
    <w:rsid w:val="000607EF"/>
    <w:rsid w:val="0006322D"/>
    <w:rsid w:val="00075D5F"/>
    <w:rsid w:val="00081C9D"/>
    <w:rsid w:val="000B5B40"/>
    <w:rsid w:val="000B7B97"/>
    <w:rsid w:val="000C7A5E"/>
    <w:rsid w:val="000D1F3B"/>
    <w:rsid w:val="000D7E8A"/>
    <w:rsid w:val="000F20F7"/>
    <w:rsid w:val="000F595E"/>
    <w:rsid w:val="001058A1"/>
    <w:rsid w:val="00117615"/>
    <w:rsid w:val="00120E4E"/>
    <w:rsid w:val="00126D0C"/>
    <w:rsid w:val="00147CA9"/>
    <w:rsid w:val="00165533"/>
    <w:rsid w:val="001719DA"/>
    <w:rsid w:val="00176635"/>
    <w:rsid w:val="001919C6"/>
    <w:rsid w:val="001D0C07"/>
    <w:rsid w:val="001F35BB"/>
    <w:rsid w:val="0021275D"/>
    <w:rsid w:val="00216678"/>
    <w:rsid w:val="002461DE"/>
    <w:rsid w:val="00261579"/>
    <w:rsid w:val="002C1E7A"/>
    <w:rsid w:val="002F37F0"/>
    <w:rsid w:val="00305184"/>
    <w:rsid w:val="0032641E"/>
    <w:rsid w:val="003270FC"/>
    <w:rsid w:val="00336A94"/>
    <w:rsid w:val="0034178B"/>
    <w:rsid w:val="00396D3E"/>
    <w:rsid w:val="003A602B"/>
    <w:rsid w:val="003B685A"/>
    <w:rsid w:val="003D2344"/>
    <w:rsid w:val="003D4106"/>
    <w:rsid w:val="003F2BDB"/>
    <w:rsid w:val="00400524"/>
    <w:rsid w:val="0040402E"/>
    <w:rsid w:val="00413DC4"/>
    <w:rsid w:val="00414738"/>
    <w:rsid w:val="004264B0"/>
    <w:rsid w:val="0046532C"/>
    <w:rsid w:val="00471A47"/>
    <w:rsid w:val="004C1E44"/>
    <w:rsid w:val="005022AB"/>
    <w:rsid w:val="00511966"/>
    <w:rsid w:val="00522C02"/>
    <w:rsid w:val="00530D48"/>
    <w:rsid w:val="00564E56"/>
    <w:rsid w:val="00565712"/>
    <w:rsid w:val="00586985"/>
    <w:rsid w:val="005920CE"/>
    <w:rsid w:val="005B2096"/>
    <w:rsid w:val="005C4555"/>
    <w:rsid w:val="005E42E2"/>
    <w:rsid w:val="006159D4"/>
    <w:rsid w:val="006215F0"/>
    <w:rsid w:val="00634611"/>
    <w:rsid w:val="00650EC2"/>
    <w:rsid w:val="0065573E"/>
    <w:rsid w:val="00660CD6"/>
    <w:rsid w:val="00661068"/>
    <w:rsid w:val="00693829"/>
    <w:rsid w:val="006E0E86"/>
    <w:rsid w:val="007171C1"/>
    <w:rsid w:val="00720B83"/>
    <w:rsid w:val="0072481C"/>
    <w:rsid w:val="007624A3"/>
    <w:rsid w:val="00765F1E"/>
    <w:rsid w:val="007857D1"/>
    <w:rsid w:val="00790C9F"/>
    <w:rsid w:val="007C638F"/>
    <w:rsid w:val="007F6E65"/>
    <w:rsid w:val="007F7B1D"/>
    <w:rsid w:val="00825D85"/>
    <w:rsid w:val="008767C5"/>
    <w:rsid w:val="00885204"/>
    <w:rsid w:val="00886271"/>
    <w:rsid w:val="008A73EC"/>
    <w:rsid w:val="008B09AF"/>
    <w:rsid w:val="008B558D"/>
    <w:rsid w:val="008D17E4"/>
    <w:rsid w:val="008D2359"/>
    <w:rsid w:val="008E7422"/>
    <w:rsid w:val="00920B9C"/>
    <w:rsid w:val="009310DE"/>
    <w:rsid w:val="00952110"/>
    <w:rsid w:val="00956DD9"/>
    <w:rsid w:val="00957B6F"/>
    <w:rsid w:val="00961C11"/>
    <w:rsid w:val="00985977"/>
    <w:rsid w:val="00987302"/>
    <w:rsid w:val="009A26BB"/>
    <w:rsid w:val="009B3E11"/>
    <w:rsid w:val="009E3230"/>
    <w:rsid w:val="009F588C"/>
    <w:rsid w:val="00A05899"/>
    <w:rsid w:val="00A206A5"/>
    <w:rsid w:val="00A22086"/>
    <w:rsid w:val="00A602CC"/>
    <w:rsid w:val="00A7564B"/>
    <w:rsid w:val="00A84F59"/>
    <w:rsid w:val="00A86907"/>
    <w:rsid w:val="00A96529"/>
    <w:rsid w:val="00AB5222"/>
    <w:rsid w:val="00AB5858"/>
    <w:rsid w:val="00AD4479"/>
    <w:rsid w:val="00AD779A"/>
    <w:rsid w:val="00AE5A95"/>
    <w:rsid w:val="00AF77F2"/>
    <w:rsid w:val="00B330BA"/>
    <w:rsid w:val="00B936AC"/>
    <w:rsid w:val="00BC259D"/>
    <w:rsid w:val="00BC2B46"/>
    <w:rsid w:val="00BF0A70"/>
    <w:rsid w:val="00C4206D"/>
    <w:rsid w:val="00C42588"/>
    <w:rsid w:val="00C62376"/>
    <w:rsid w:val="00CA03E4"/>
    <w:rsid w:val="00CB3953"/>
    <w:rsid w:val="00CB6E58"/>
    <w:rsid w:val="00CC1E38"/>
    <w:rsid w:val="00CC2F9C"/>
    <w:rsid w:val="00CC404B"/>
    <w:rsid w:val="00CD26F0"/>
    <w:rsid w:val="00D04B4E"/>
    <w:rsid w:val="00D26784"/>
    <w:rsid w:val="00D96505"/>
    <w:rsid w:val="00D97CEB"/>
    <w:rsid w:val="00DA56EA"/>
    <w:rsid w:val="00DC273C"/>
    <w:rsid w:val="00DD0346"/>
    <w:rsid w:val="00DE25FC"/>
    <w:rsid w:val="00E2342A"/>
    <w:rsid w:val="00E242F2"/>
    <w:rsid w:val="00E3521E"/>
    <w:rsid w:val="00E743B6"/>
    <w:rsid w:val="00E8567A"/>
    <w:rsid w:val="00E8616D"/>
    <w:rsid w:val="00EA30DD"/>
    <w:rsid w:val="00EC0462"/>
    <w:rsid w:val="00EC4F0F"/>
    <w:rsid w:val="00ED6C0A"/>
    <w:rsid w:val="00EF0DBD"/>
    <w:rsid w:val="00F03812"/>
    <w:rsid w:val="00F05744"/>
    <w:rsid w:val="00F16F5D"/>
    <w:rsid w:val="00F26901"/>
    <w:rsid w:val="00F34FE0"/>
    <w:rsid w:val="00F53493"/>
    <w:rsid w:val="00F6003D"/>
    <w:rsid w:val="00F7344F"/>
    <w:rsid w:val="00F74B30"/>
    <w:rsid w:val="00F805F9"/>
    <w:rsid w:val="00FA0B4B"/>
    <w:rsid w:val="00FD53E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DC4"/>
    <w:rPr>
      <w:color w:val="0000FF" w:themeColor="hyperlink"/>
      <w:u w:val="single"/>
    </w:rPr>
  </w:style>
  <w:style w:type="paragraph" w:styleId="ListParagraph">
    <w:name w:val="List Paragraph"/>
    <w:basedOn w:val="Normal"/>
    <w:uiPriority w:val="34"/>
    <w:qFormat/>
    <w:rsid w:val="008E7422"/>
    <w:pPr>
      <w:spacing w:after="0" w:line="240" w:lineRule="auto"/>
      <w:ind w:left="720"/>
      <w:contextualSpacing/>
    </w:pPr>
    <w:rPr>
      <w:rFonts w:ascii="Times New Roman" w:eastAsia="Times New Roman" w:hAnsi="Times New Roman" w:cs="Times New Roman"/>
      <w:sz w:val="24"/>
      <w:szCs w:val="24"/>
      <w:lang w:val="hu-HU" w:eastAsia="ro-RO"/>
    </w:rPr>
  </w:style>
  <w:style w:type="paragraph" w:styleId="BalloonText">
    <w:name w:val="Balloon Text"/>
    <w:basedOn w:val="Normal"/>
    <w:link w:val="BalloonTextChar"/>
    <w:uiPriority w:val="99"/>
    <w:semiHidden/>
    <w:unhideWhenUsed/>
    <w:rsid w:val="00D04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4E"/>
    <w:rPr>
      <w:rFonts w:ascii="Tahoma" w:hAnsi="Tahoma" w:cs="Tahoma"/>
      <w:sz w:val="16"/>
      <w:szCs w:val="16"/>
    </w:rPr>
  </w:style>
  <w:style w:type="table" w:styleId="TableGrid">
    <w:name w:val="Table Grid"/>
    <w:basedOn w:val="TableNormal"/>
    <w:uiPriority w:val="59"/>
    <w:rsid w:val="0069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1275D"/>
    <w:pPr>
      <w:spacing w:after="0" w:line="240" w:lineRule="auto"/>
    </w:pPr>
  </w:style>
  <w:style w:type="character" w:customStyle="1" w:styleId="salnttl1">
    <w:name w:val="s_aln_ttl1"/>
    <w:rsid w:val="00650EC2"/>
    <w:rPr>
      <w:rFonts w:ascii="Verdana" w:hAnsi="Verdana" w:hint="default"/>
      <w:b/>
      <w:bCs/>
      <w:vanish w:val="0"/>
      <w:webHidden w:val="0"/>
      <w:color w:val="8B0000"/>
      <w:sz w:val="20"/>
      <w:szCs w:val="20"/>
      <w:shd w:val="clear" w:color="auto" w:fill="FFFFFF"/>
      <w:specVanish/>
    </w:rPr>
  </w:style>
  <w:style w:type="character" w:customStyle="1" w:styleId="salnbdy">
    <w:name w:val="s_aln_bdy"/>
    <w:rsid w:val="00650EC2"/>
    <w:rPr>
      <w:rFonts w:ascii="Verdana" w:hAnsi="Verdana" w:hint="default"/>
      <w:b w:val="0"/>
      <w:bCs w:val="0"/>
      <w:color w:val="00000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DC4"/>
    <w:rPr>
      <w:color w:val="0000FF" w:themeColor="hyperlink"/>
      <w:u w:val="single"/>
    </w:rPr>
  </w:style>
  <w:style w:type="paragraph" w:styleId="ListParagraph">
    <w:name w:val="List Paragraph"/>
    <w:basedOn w:val="Normal"/>
    <w:uiPriority w:val="34"/>
    <w:qFormat/>
    <w:rsid w:val="008E7422"/>
    <w:pPr>
      <w:spacing w:after="0" w:line="240" w:lineRule="auto"/>
      <w:ind w:left="720"/>
      <w:contextualSpacing/>
    </w:pPr>
    <w:rPr>
      <w:rFonts w:ascii="Times New Roman" w:eastAsia="Times New Roman" w:hAnsi="Times New Roman" w:cs="Times New Roman"/>
      <w:sz w:val="24"/>
      <w:szCs w:val="24"/>
      <w:lang w:val="hu-HU" w:eastAsia="ro-RO"/>
    </w:rPr>
  </w:style>
</w:styles>
</file>

<file path=word/webSettings.xml><?xml version="1.0" encoding="utf-8"?>
<w:webSettings xmlns:r="http://schemas.openxmlformats.org/officeDocument/2006/relationships" xmlns:w="http://schemas.openxmlformats.org/wordprocessingml/2006/main">
  <w:divs>
    <w:div w:id="21141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6</Pages>
  <Words>3217</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2018-08-28T11:36:00Z</cp:lastPrinted>
  <dcterms:created xsi:type="dcterms:W3CDTF">2018-10-25T12:51:00Z</dcterms:created>
  <dcterms:modified xsi:type="dcterms:W3CDTF">2018-11-06T13:01:00Z</dcterms:modified>
</cp:coreProperties>
</file>