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52FA" w:rsidRPr="00FA65A9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5A9">
        <w:rPr>
          <w:rFonts w:ascii="Times New Roman" w:hAnsi="Times New Roman" w:cs="Times New Roman"/>
          <w:b/>
          <w:sz w:val="18"/>
          <w:szCs w:val="18"/>
        </w:rPr>
        <w:t>H O T A R A R E</w:t>
      </w:r>
      <w:r w:rsidR="00CE52FA" w:rsidRPr="00FA65A9">
        <w:rPr>
          <w:rFonts w:ascii="Times New Roman" w:hAnsi="Times New Roman" w:cs="Times New Roman"/>
          <w:b/>
          <w:sz w:val="18"/>
          <w:szCs w:val="18"/>
        </w:rPr>
        <w:t xml:space="preserve"> A NR 17.</w:t>
      </w:r>
    </w:p>
    <w:p w:rsidR="00927777" w:rsidRPr="00FA65A9" w:rsidRDefault="00CE52FA" w:rsidP="00A2206D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5A9">
        <w:rPr>
          <w:rFonts w:ascii="Times New Roman" w:hAnsi="Times New Roman" w:cs="Times New Roman"/>
          <w:b/>
          <w:sz w:val="18"/>
          <w:szCs w:val="18"/>
        </w:rPr>
        <w:t xml:space="preserve">din 31.01.2019.  </w:t>
      </w:r>
    </w:p>
    <w:p w:rsidR="00A6204E" w:rsidRPr="00FA65A9" w:rsidRDefault="00A6204E" w:rsidP="00A2206D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204E" w:rsidRPr="00FA65A9" w:rsidRDefault="00A6204E" w:rsidP="00A2206D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privind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introducerea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contribuției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pentru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economia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circulară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tariful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încasat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către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operatorul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salubrizare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care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desfășoară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activitățile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 xml:space="preserve"> transport a </w:t>
      </w:r>
      <w:proofErr w:type="spellStart"/>
      <w:r w:rsidRPr="00FA65A9">
        <w:rPr>
          <w:rFonts w:ascii="Times New Roman" w:hAnsi="Times New Roman" w:cs="Times New Roman"/>
          <w:b/>
          <w:bCs/>
          <w:sz w:val="18"/>
          <w:szCs w:val="18"/>
        </w:rPr>
        <w:t>deșeurilor</w:t>
      </w:r>
      <w:proofErr w:type="spellEnd"/>
      <w:r w:rsidRPr="00FA65A9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3243DD" w:rsidRPr="00D76C59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2FA" w:rsidRDefault="004A2757" w:rsidP="00CE52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6C59">
        <w:rPr>
          <w:rFonts w:ascii="Times New Roman" w:hAnsi="Times New Roman" w:cs="Times New Roman"/>
          <w:b/>
          <w:sz w:val="20"/>
          <w:szCs w:val="20"/>
        </w:rPr>
        <w:t>CONSILIUL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LOCAL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ZERIND,JUDEŢUL</w:t>
      </w:r>
      <w:r w:rsidR="00D779C6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6C59">
        <w:rPr>
          <w:rFonts w:ascii="Times New Roman" w:hAnsi="Times New Roman" w:cs="Times New Roman"/>
          <w:b/>
          <w:sz w:val="20"/>
          <w:szCs w:val="20"/>
        </w:rPr>
        <w:t xml:space="preserve"> ARAD </w:t>
      </w:r>
      <w:proofErr w:type="spellStart"/>
      <w:r w:rsidRPr="00D76C59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D76C5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D76C59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7719F1" w:rsidRPr="00D76C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719F1" w:rsidRPr="00D76C59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7719F1" w:rsidRPr="00D76C59">
        <w:rPr>
          <w:rFonts w:ascii="Times New Roman" w:hAnsi="Times New Roman" w:cs="Times New Roman"/>
          <w:b/>
          <w:sz w:val="20"/>
          <w:szCs w:val="20"/>
        </w:rPr>
        <w:t xml:space="preserve"> in data de  31.01.2019</w:t>
      </w:r>
      <w:r w:rsidRPr="00D76C59">
        <w:rPr>
          <w:rFonts w:ascii="Times New Roman" w:hAnsi="Times New Roman" w:cs="Times New Roman"/>
          <w:b/>
          <w:sz w:val="20"/>
          <w:szCs w:val="20"/>
        </w:rPr>
        <w:t>,</w:t>
      </w:r>
    </w:p>
    <w:p w:rsidR="00CE52FA" w:rsidRPr="00FA65A9" w:rsidRDefault="00A6204E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A65A9">
        <w:rPr>
          <w:rFonts w:ascii="Times New Roman" w:hAnsi="Times New Roman"/>
          <w:b/>
          <w:sz w:val="16"/>
          <w:szCs w:val="16"/>
        </w:rPr>
        <w:t>Având</w:t>
      </w:r>
      <w:proofErr w:type="spellEnd"/>
      <w:r w:rsidRPr="00FA65A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FA65A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/>
          <w:b/>
          <w:sz w:val="16"/>
          <w:szCs w:val="16"/>
        </w:rPr>
        <w:t>vedere</w:t>
      </w:r>
      <w:proofErr w:type="spellEnd"/>
      <w:r w:rsidRPr="00FA65A9">
        <w:rPr>
          <w:rFonts w:ascii="Times New Roman" w:hAnsi="Times New Roman"/>
          <w:b/>
          <w:sz w:val="16"/>
          <w:szCs w:val="16"/>
        </w:rPr>
        <w:t xml:space="preserve"> : </w:t>
      </w:r>
    </w:p>
    <w:p w:rsidR="00CE52FA" w:rsidRPr="00FA65A9" w:rsidRDefault="00CE52FA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A65A9">
        <w:rPr>
          <w:rFonts w:ascii="Times New Roman" w:hAnsi="Times New Roman" w:cs="Times New Roman"/>
          <w:b/>
          <w:sz w:val="16"/>
          <w:szCs w:val="16"/>
          <w:lang w:val="ro-RO"/>
        </w:rPr>
        <w:t>-Raportul comisiilor de specialitate al Consiliului local Zerind,prin care se acorda aviz favorabil proiectului de hotarare;</w:t>
      </w:r>
    </w:p>
    <w:p w:rsidR="00A6204E" w:rsidRPr="00FA65A9" w:rsidRDefault="00CE52FA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A65A9">
        <w:rPr>
          <w:rFonts w:ascii="Times New Roman" w:hAnsi="Times New Roman" w:cs="Times New Roman"/>
          <w:b/>
          <w:sz w:val="16"/>
          <w:szCs w:val="16"/>
        </w:rPr>
        <w:t>-</w:t>
      </w:r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O.U.G nr. 74/2018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modificarea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completarea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Legii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211/2011 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regimul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deşeurilor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,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Legii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249/2015 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modalitatea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gestionare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ambalajelor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deşeurilor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ambalaje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Ordonanţei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urgenţă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Guvernului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196/2005 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Fondul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mediu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A6204E" w:rsidRPr="00FA65A9" w:rsidRDefault="00CE52FA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A65A9">
        <w:rPr>
          <w:rFonts w:ascii="Times New Roman" w:hAnsi="Times New Roman" w:cs="Times New Roman"/>
          <w:b/>
          <w:sz w:val="16"/>
          <w:szCs w:val="16"/>
        </w:rPr>
        <w:t>-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Legea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31/2019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aprobarea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Ordonanţei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urgenţă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Guvernului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74/2018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modificarea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completarea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Legii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211/2011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regimul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deşeurilor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,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Legii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249/2015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modalitatea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gestionare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ambalajelor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deşeurilor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ambalaje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şi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Ordonanţei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urgenţă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Guvernului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196/2005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privind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Fondul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mediu</w:t>
      </w:r>
      <w:proofErr w:type="spellEnd"/>
    </w:p>
    <w:p w:rsidR="00A6204E" w:rsidRPr="00FA65A9" w:rsidRDefault="00CE52FA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A65A9">
        <w:rPr>
          <w:rFonts w:ascii="Times New Roman" w:hAnsi="Times New Roman" w:cs="Times New Roman"/>
          <w:b/>
          <w:sz w:val="16"/>
          <w:szCs w:val="16"/>
        </w:rPr>
        <w:t>-</w:t>
      </w:r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Informarea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nr. 2489/07.12.2018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transmisă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/>
          <w:sz w:val="16"/>
          <w:szCs w:val="16"/>
        </w:rPr>
        <w:t>către</w:t>
      </w:r>
      <w:proofErr w:type="spellEnd"/>
      <w:r w:rsidR="00A6204E" w:rsidRPr="00FA65A9">
        <w:rPr>
          <w:rFonts w:ascii="Times New Roman" w:hAnsi="Times New Roman" w:cs="Times New Roman"/>
          <w:b/>
          <w:sz w:val="16"/>
          <w:szCs w:val="16"/>
        </w:rPr>
        <w:t xml:space="preserve"> ANRSC,</w:t>
      </w:r>
    </w:p>
    <w:p w:rsidR="00CE52FA" w:rsidRPr="00FA65A9" w:rsidRDefault="00CE52FA" w:rsidP="00CE52F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A65A9">
        <w:rPr>
          <w:rFonts w:ascii="Times New Roman" w:hAnsi="Times New Roman" w:cs="Times New Roman"/>
          <w:b/>
          <w:sz w:val="16"/>
          <w:szCs w:val="16"/>
        </w:rPr>
        <w:t>-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Numarul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voturilor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exprimate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ale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consilierilor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9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voturi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,,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,,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astfel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exprimat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catre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cei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 9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consilieri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prezenti,din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totalul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de 9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consilieri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locali</w:t>
      </w:r>
      <w:proofErr w:type="spellEnd"/>
      <w:r w:rsidRPr="00FA65A9">
        <w:rPr>
          <w:rFonts w:ascii="Times New Roman" w:hAnsi="Times New Roman" w:cs="Times New Roman"/>
          <w:b/>
          <w:sz w:val="16"/>
          <w:szCs w:val="16"/>
        </w:rPr>
        <w:t xml:space="preserve"> in </w:t>
      </w:r>
      <w:proofErr w:type="spellStart"/>
      <w:r w:rsidRPr="00FA65A9">
        <w:rPr>
          <w:rFonts w:ascii="Times New Roman" w:hAnsi="Times New Roman" w:cs="Times New Roman"/>
          <w:b/>
          <w:sz w:val="16"/>
          <w:szCs w:val="16"/>
        </w:rPr>
        <w:t>functie.</w:t>
      </w:r>
      <w:proofErr w:type="spellEnd"/>
    </w:p>
    <w:p w:rsidR="00A6204E" w:rsidRPr="00FA65A9" w:rsidRDefault="00A6204E" w:rsidP="00CE52F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65A9">
        <w:rPr>
          <w:rFonts w:ascii="Times New Roman" w:hAnsi="Times New Roman"/>
          <w:b/>
          <w:sz w:val="18"/>
          <w:szCs w:val="18"/>
        </w:rPr>
        <w:t>H O T Ă R Ă Ş T E :</w:t>
      </w:r>
    </w:p>
    <w:p w:rsidR="00A6204E" w:rsidRPr="00FA65A9" w:rsidRDefault="00A6204E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sz w:val="18"/>
          <w:szCs w:val="18"/>
        </w:rPr>
        <w:t>Art. 1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(1)</w:t>
      </w:r>
      <w:r w:rsidR="00CE52FA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Se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aprobă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salubrizare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care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desfășoară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activitățile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CE52FA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(2)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salubrizare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care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desfășoară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activitățile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se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obligă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vireze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la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termen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contravaloarea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după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CE52FA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(3)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-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Se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aprobă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după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de la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salubrizare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care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desfășoară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activitățile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CE52FA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(4)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respectiv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transfer se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obligă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vireze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la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termen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contravaloarea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CE52FA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(5)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Se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aprobă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la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opeartorul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transfer,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după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CE52FA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(6)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se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obligă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vireze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contravaloarea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Fondului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mediu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termenul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prevăzut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lege</w:t>
      </w:r>
      <w:proofErr w:type="spellEnd"/>
      <w:r w:rsidR="00A6204E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6204E" w:rsidRPr="00FA65A9" w:rsidRDefault="00A6204E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204E" w:rsidRPr="00FA65A9" w:rsidRDefault="00A6204E" w:rsidP="00A6204E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Cs w:val="0"/>
          <w:sz w:val="18"/>
          <w:szCs w:val="18"/>
        </w:rPr>
        <w:t>Art. 2</w:t>
      </w:r>
      <w:r w:rsidR="00FA65A9">
        <w:rPr>
          <w:rFonts w:ascii="Times New Roman" w:hAnsi="Times New Roman" w:cs="Times New Roman"/>
          <w:bCs w:val="0"/>
          <w:sz w:val="18"/>
          <w:szCs w:val="18"/>
        </w:rPr>
        <w:t>-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Se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împuterniceşte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preşedintele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Asociaţiei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semneze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numele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şi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seama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membrilor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asociaţi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sz w:val="18"/>
          <w:szCs w:val="18"/>
        </w:rPr>
        <w:t>Actele</w:t>
      </w:r>
      <w:proofErr w:type="spellEnd"/>
      <w:r w:rsidRPr="00FA65A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sz w:val="18"/>
          <w:szCs w:val="18"/>
        </w:rPr>
        <w:t>adiționale</w:t>
      </w:r>
      <w:proofErr w:type="spellEnd"/>
      <w:r w:rsidRPr="00FA65A9">
        <w:rPr>
          <w:rFonts w:ascii="Times New Roman" w:hAnsi="Times New Roman" w:cs="Times New Roman"/>
          <w:b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Contractele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delegare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concesiune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gestiunii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activităţilor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trasnport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cu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privire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CE52FA" w:rsidRPr="00FA65A9" w:rsidRDefault="00CE52FA" w:rsidP="00CE52FA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Cs w:val="0"/>
          <w:sz w:val="18"/>
          <w:szCs w:val="18"/>
        </w:rPr>
        <w:t>Art. 3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 (1)</w:t>
      </w:r>
      <w:r w:rsidR="00FA65A9"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Se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împuterniceşte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primarul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Comunei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Zerind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dl.SIMANDI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ALEXANDRU,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semneze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numele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seama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Comunei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Zerind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adiționale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Contractele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delegare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concesiune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gestiunii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activităţilor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trasnport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cu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privire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după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FA65A9" w:rsidRPr="00FA65A9" w:rsidRDefault="00FA65A9" w:rsidP="00FA65A9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(2)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In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in care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dl.primar,din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motive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obiective,nu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participa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sedinta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al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carui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obiect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este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prevazut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in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alin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.(1),se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imputerniceste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dl.vicepriomar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al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Comunei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Zerind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KOMLOSI ALEXANDRU-ROBERT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semneze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numele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seama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Comunei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Zerind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adiționale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Contractele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delegare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concesiune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gestiunii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activităţilor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trasnport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cu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privire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la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introducerea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contribuției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pentru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economia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circulară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tariful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încasat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către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operatorul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colectare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transport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deșeuri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a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staţiilor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sortare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compostare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transfer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și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depozit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după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caz</w:t>
      </w:r>
      <w:proofErr w:type="spellEnd"/>
      <w:r w:rsidRPr="00FA65A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FA65A9" w:rsidRPr="00FA65A9" w:rsidRDefault="00A6204E" w:rsidP="00FA65A9">
      <w:pPr>
        <w:pStyle w:val="Bodytext31"/>
        <w:spacing w:after="0" w:line="240" w:lineRule="auto"/>
        <w:ind w:right="-62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FA65A9">
        <w:rPr>
          <w:rFonts w:ascii="Times New Roman" w:hAnsi="Times New Roman"/>
          <w:sz w:val="18"/>
          <w:szCs w:val="18"/>
        </w:rPr>
        <w:t xml:space="preserve">Art. </w:t>
      </w:r>
      <w:r w:rsidR="00CE52FA" w:rsidRPr="00FA65A9">
        <w:rPr>
          <w:rFonts w:ascii="Times New Roman" w:hAnsi="Times New Roman"/>
          <w:b w:val="0"/>
          <w:sz w:val="18"/>
          <w:szCs w:val="18"/>
        </w:rPr>
        <w:t>4</w:t>
      </w:r>
      <w:r w:rsidRPr="00FA65A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Prezenta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hotărâre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se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comunică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: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Institutiei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Prefectului-Judetul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Arad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si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Asociaţiei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Dezvoltare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Intercomunitară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Sistem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Integrat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de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Gestionare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a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Deşeurilor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A65A9">
        <w:rPr>
          <w:rFonts w:ascii="Times New Roman" w:hAnsi="Times New Roman"/>
          <w:b w:val="0"/>
          <w:sz w:val="18"/>
          <w:szCs w:val="18"/>
        </w:rPr>
        <w:t>Judeţul</w:t>
      </w:r>
      <w:proofErr w:type="spellEnd"/>
      <w:r w:rsidRPr="00FA65A9">
        <w:rPr>
          <w:rFonts w:ascii="Times New Roman" w:hAnsi="Times New Roman"/>
          <w:b w:val="0"/>
          <w:sz w:val="18"/>
          <w:szCs w:val="18"/>
        </w:rPr>
        <w:t xml:space="preserve"> Arad</w:t>
      </w:r>
      <w:r w:rsidR="00CE52FA" w:rsidRPr="00FA65A9">
        <w:rPr>
          <w:rFonts w:ascii="Times New Roman" w:hAnsi="Times New Roman"/>
          <w:b w:val="0"/>
          <w:sz w:val="18"/>
          <w:szCs w:val="18"/>
        </w:rPr>
        <w:t>.</w:t>
      </w:r>
    </w:p>
    <w:p w:rsidR="00CE52FA" w:rsidRPr="00FA65A9" w:rsidRDefault="00CE52FA" w:rsidP="00CE52F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65A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A65A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65A9">
        <w:rPr>
          <w:rFonts w:ascii="Times New Roman" w:hAnsi="Times New Roman" w:cs="Times New Roman"/>
          <w:sz w:val="18"/>
          <w:szCs w:val="18"/>
        </w:rPr>
        <w:t xml:space="preserve">     PREŞEDINTE                                    </w:t>
      </w:r>
      <w:proofErr w:type="spellStart"/>
      <w:r w:rsidRPr="00FA65A9">
        <w:rPr>
          <w:rFonts w:ascii="Times New Roman" w:hAnsi="Times New Roman" w:cs="Times New Roman"/>
          <w:sz w:val="18"/>
          <w:szCs w:val="18"/>
        </w:rPr>
        <w:t>Contrasemneaza,SECRETAR</w:t>
      </w:r>
      <w:proofErr w:type="spellEnd"/>
      <w:r w:rsidRPr="00FA65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52FA" w:rsidRPr="00FA65A9" w:rsidRDefault="00CE52FA" w:rsidP="00CE52F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65A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A65A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65A9">
        <w:rPr>
          <w:rFonts w:ascii="Times New Roman" w:hAnsi="Times New Roman" w:cs="Times New Roman"/>
          <w:sz w:val="18"/>
          <w:szCs w:val="18"/>
        </w:rPr>
        <w:t xml:space="preserve">   GAL  LEVENTE                            </w:t>
      </w:r>
      <w:proofErr w:type="spellStart"/>
      <w:r w:rsidRPr="00FA65A9">
        <w:rPr>
          <w:rFonts w:ascii="Times New Roman" w:hAnsi="Times New Roman" w:cs="Times New Roman"/>
          <w:sz w:val="18"/>
          <w:szCs w:val="18"/>
        </w:rPr>
        <w:t>jr.BONDAR</w:t>
      </w:r>
      <w:proofErr w:type="spellEnd"/>
      <w:r w:rsidRPr="00FA65A9">
        <w:rPr>
          <w:rFonts w:ascii="Times New Roman" w:hAnsi="Times New Roman" w:cs="Times New Roman"/>
          <w:sz w:val="18"/>
          <w:szCs w:val="18"/>
        </w:rPr>
        <w:t xml:space="preserve"> HENRIETTE KATALIN</w:t>
      </w:r>
    </w:p>
    <w:p w:rsidR="00CE52FA" w:rsidRPr="00FA65A9" w:rsidRDefault="00CE52FA" w:rsidP="00A6204E">
      <w:pPr>
        <w:spacing w:after="0" w:line="240" w:lineRule="auto"/>
        <w:ind w:right="-426"/>
        <w:jc w:val="both"/>
        <w:rPr>
          <w:rFonts w:ascii="Times New Roman" w:hAnsi="Times New Roman"/>
          <w:sz w:val="18"/>
          <w:szCs w:val="18"/>
        </w:rPr>
      </w:pPr>
    </w:p>
    <w:sectPr w:rsidR="00CE52FA" w:rsidRPr="00FA65A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A3154"/>
    <w:multiLevelType w:val="hybridMultilevel"/>
    <w:tmpl w:val="A9A8437E"/>
    <w:lvl w:ilvl="0" w:tplc="D92E71C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75848"/>
    <w:rsid w:val="001934FC"/>
    <w:rsid w:val="001A5149"/>
    <w:rsid w:val="001E5864"/>
    <w:rsid w:val="002038F5"/>
    <w:rsid w:val="00294577"/>
    <w:rsid w:val="002C2C5E"/>
    <w:rsid w:val="003028FA"/>
    <w:rsid w:val="00316E8F"/>
    <w:rsid w:val="003243DD"/>
    <w:rsid w:val="00343909"/>
    <w:rsid w:val="00355E6D"/>
    <w:rsid w:val="00374458"/>
    <w:rsid w:val="003A2BCD"/>
    <w:rsid w:val="003A302F"/>
    <w:rsid w:val="003E5F26"/>
    <w:rsid w:val="00437A77"/>
    <w:rsid w:val="004578AA"/>
    <w:rsid w:val="004933C5"/>
    <w:rsid w:val="004A2757"/>
    <w:rsid w:val="004C1B82"/>
    <w:rsid w:val="00517AF8"/>
    <w:rsid w:val="005524D1"/>
    <w:rsid w:val="005611E8"/>
    <w:rsid w:val="00581876"/>
    <w:rsid w:val="0059602F"/>
    <w:rsid w:val="005A5511"/>
    <w:rsid w:val="005C59D0"/>
    <w:rsid w:val="005C61B8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19F1"/>
    <w:rsid w:val="00777AB9"/>
    <w:rsid w:val="0085272E"/>
    <w:rsid w:val="008F1FE5"/>
    <w:rsid w:val="00927777"/>
    <w:rsid w:val="0094649F"/>
    <w:rsid w:val="009673E0"/>
    <w:rsid w:val="009C1501"/>
    <w:rsid w:val="009C37C2"/>
    <w:rsid w:val="00A2206D"/>
    <w:rsid w:val="00A5768B"/>
    <w:rsid w:val="00A6204E"/>
    <w:rsid w:val="00A732A5"/>
    <w:rsid w:val="00AC7325"/>
    <w:rsid w:val="00AD1148"/>
    <w:rsid w:val="00AE6619"/>
    <w:rsid w:val="00B15393"/>
    <w:rsid w:val="00B51C14"/>
    <w:rsid w:val="00B83E92"/>
    <w:rsid w:val="00BA3062"/>
    <w:rsid w:val="00C0060E"/>
    <w:rsid w:val="00CB6E60"/>
    <w:rsid w:val="00CC1A0E"/>
    <w:rsid w:val="00CD24C9"/>
    <w:rsid w:val="00CD7088"/>
    <w:rsid w:val="00CE52FA"/>
    <w:rsid w:val="00D3159E"/>
    <w:rsid w:val="00D65CF6"/>
    <w:rsid w:val="00D76C59"/>
    <w:rsid w:val="00D779C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A65A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  <w:style w:type="character" w:customStyle="1" w:styleId="Bodytext3">
    <w:name w:val="Body text (3)_"/>
    <w:link w:val="Bodytext31"/>
    <w:uiPriority w:val="99"/>
    <w:locked/>
    <w:rsid w:val="00A6204E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A6204E"/>
    <w:pPr>
      <w:widowControl w:val="0"/>
      <w:shd w:val="clear" w:color="auto" w:fill="FFFFFF"/>
      <w:spacing w:after="180" w:line="320" w:lineRule="exact"/>
      <w:ind w:hanging="360"/>
    </w:pPr>
    <w:rPr>
      <w:rFonts w:ascii="Segoe UI" w:hAnsi="Segoe UI" w:cs="Segoe U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2019-02-05T09:10:00Z</cp:lastPrinted>
  <dcterms:created xsi:type="dcterms:W3CDTF">2019-02-05T09:11:00Z</dcterms:created>
  <dcterms:modified xsi:type="dcterms:W3CDTF">2019-02-05T09:11:00Z</dcterms:modified>
</cp:coreProperties>
</file>