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071446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 29.</w:t>
      </w:r>
    </w:p>
    <w:p w:rsidR="00071446" w:rsidRDefault="00071446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27.04.2018.</w:t>
      </w:r>
    </w:p>
    <w:p w:rsidR="00FF36C3" w:rsidRDefault="00FF36C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C3" w:rsidRPr="00FF36C3" w:rsidRDefault="00FF36C3" w:rsidP="00FF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“C.N.I.” S.A.,  a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CF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Zerind,Top,Cad,</w:t>
      </w:r>
      <w:r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investiţi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multifunctionala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FF36C3" w:rsidRPr="00FF36C3" w:rsidRDefault="00FF36C3" w:rsidP="00FF36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F36C3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din data de 27.04.2018.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: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Expunere</w:t>
      </w:r>
      <w:r w:rsidR="000714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71446">
        <w:rPr>
          <w:rFonts w:ascii="Times New Roman" w:hAnsi="Times New Roman" w:cs="Times New Roman"/>
          <w:sz w:val="24"/>
          <w:szCs w:val="24"/>
        </w:rPr>
        <w:t xml:space="preserve"> de motive nr. 608./ 23.04.</w:t>
      </w:r>
      <w:r w:rsidRPr="00FF36C3">
        <w:rPr>
          <w:rFonts w:ascii="Times New Roman" w:hAnsi="Times New Roman" w:cs="Times New Roman"/>
          <w:sz w:val="24"/>
          <w:szCs w:val="24"/>
        </w:rPr>
        <w:t xml:space="preserve">2018  a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;</w:t>
      </w:r>
    </w:p>
    <w:p w:rsidR="00071446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s</w:t>
      </w:r>
      <w:r w:rsidR="00071446">
        <w:rPr>
          <w:rFonts w:ascii="Times New Roman" w:hAnsi="Times New Roman" w:cs="Times New Roman"/>
          <w:sz w:val="24"/>
          <w:szCs w:val="24"/>
        </w:rPr>
        <w:t>pecialitate</w:t>
      </w:r>
      <w:proofErr w:type="spellEnd"/>
      <w:r w:rsidR="00071446">
        <w:rPr>
          <w:rFonts w:ascii="Times New Roman" w:hAnsi="Times New Roman" w:cs="Times New Roman"/>
          <w:sz w:val="24"/>
          <w:szCs w:val="24"/>
        </w:rPr>
        <w:t xml:space="preserve"> nr. 644./25.04.</w:t>
      </w:r>
      <w:r w:rsidRPr="00FF36C3">
        <w:rPr>
          <w:rFonts w:ascii="Times New Roman" w:hAnsi="Times New Roman" w:cs="Times New Roman"/>
          <w:sz w:val="24"/>
          <w:szCs w:val="24"/>
        </w:rPr>
        <w:t xml:space="preserve">2018 al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urbanism al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r w:rsidR="0007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C3" w:rsidRDefault="00071446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;</w:t>
      </w:r>
    </w:p>
    <w:p w:rsidR="00071446" w:rsidRDefault="00071446" w:rsidP="00071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14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46" w:rsidRDefault="00071446" w:rsidP="00071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1446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071446">
        <w:rPr>
          <w:rFonts w:ascii="Times New Roman" w:hAnsi="Times New Roman" w:cs="Times New Roman"/>
          <w:sz w:val="24"/>
          <w:szCs w:val="24"/>
        </w:rPr>
        <w:t>;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</w:t>
      </w:r>
      <w:r w:rsidR="00D958ED">
        <w:rPr>
          <w:rFonts w:ascii="Times New Roman" w:hAnsi="Times New Roman" w:cs="Times New Roman"/>
          <w:sz w:val="24"/>
          <w:szCs w:val="24"/>
        </w:rPr>
        <w:t>.300034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r w:rsidR="00D958ED">
        <w:rPr>
          <w:rFonts w:ascii="Times New Roman" w:hAnsi="Times New Roman" w:cs="Times New Roman"/>
          <w:sz w:val="24"/>
          <w:szCs w:val="24"/>
        </w:rPr>
        <w:t>,nr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. cad. 300034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</w:t>
      </w:r>
      <w:r w:rsidR="00D958ED">
        <w:rPr>
          <w:rFonts w:ascii="Times New Roman" w:hAnsi="Times New Roman" w:cs="Times New Roman"/>
          <w:sz w:val="24"/>
          <w:szCs w:val="24"/>
        </w:rPr>
        <w:t xml:space="preserve">1706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D958ED">
        <w:rPr>
          <w:rFonts w:ascii="Times New Roman" w:hAnsi="Times New Roman" w:cs="Times New Roman"/>
          <w:sz w:val="24"/>
          <w:szCs w:val="24"/>
        </w:rPr>
        <w:t>;</w:t>
      </w:r>
    </w:p>
    <w:p w:rsidR="00071446" w:rsidRDefault="00071446" w:rsidP="00FF36C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7144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Pr="0007144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F36C3" w:rsidRPr="00071446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FF36C3" w:rsidRPr="0007144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F36C3" w:rsidRPr="00071446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="00FF36C3" w:rsidRPr="00071446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FF36C3" w:rsidRPr="00071446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FF36C3" w:rsidRPr="00FF36C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16/19.08.2014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25/2001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Investiţii“C.N.I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.” S.A;</w:t>
      </w:r>
    </w:p>
    <w:p w:rsidR="00071446" w:rsidRPr="00FF36C3" w:rsidRDefault="00071446" w:rsidP="00071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FF36C3" w:rsidRPr="00071446" w:rsidRDefault="00071446" w:rsidP="00071446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F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FF36C3">
        <w:rPr>
          <w:rFonts w:ascii="Times New Roman" w:hAnsi="Times New Roman" w:cs="Times New Roman"/>
          <w:sz w:val="24"/>
          <w:szCs w:val="24"/>
        </w:rPr>
        <w:t xml:space="preserve"> art. 36 al. 2 lit. b. </w:t>
      </w:r>
      <w:proofErr w:type="spellStart"/>
      <w:r w:rsidR="00FF36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F36C3">
        <w:rPr>
          <w:rFonts w:ascii="Times New Roman" w:hAnsi="Times New Roman" w:cs="Times New Roman"/>
          <w:sz w:val="24"/>
          <w:szCs w:val="24"/>
        </w:rPr>
        <w:t xml:space="preserve"> c.; art. 45 </w:t>
      </w:r>
      <w:proofErr w:type="spellStart"/>
      <w:r w:rsidR="00FF36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F36C3"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 w:rsidR="00FF36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F36C3">
        <w:rPr>
          <w:rFonts w:ascii="Times New Roman" w:hAnsi="Times New Roman" w:cs="Times New Roman"/>
          <w:sz w:val="24"/>
          <w:szCs w:val="24"/>
        </w:rPr>
        <w:t xml:space="preserve"> ale art. 120 </w:t>
      </w:r>
      <w:r w:rsidR="00FF36C3" w:rsidRPr="00FF36C3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republicată</w:t>
      </w:r>
      <w:r w:rsidR="00FF36C3" w:rsidRPr="00FF36C3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FF36C3">
        <w:rPr>
          <w:rFonts w:ascii="Times New Roman" w:hAnsi="Times New Roman" w:cs="Times New Roman"/>
          <w:sz w:val="24"/>
          <w:szCs w:val="24"/>
          <w:lang w:eastAsia="ro-RO"/>
        </w:rPr>
        <w:t>cu</w:t>
      </w:r>
      <w:proofErr w:type="spellEnd"/>
      <w:r w:rsidR="00FF36C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F36C3"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="00FF36C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F36C3"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FF36C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F36C3"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="00FF36C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F36C3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06468B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H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Ş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E: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06468B" w:rsidRPr="00FF36C3" w:rsidRDefault="00071446" w:rsidP="00064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        </w:t>
      </w:r>
      <w:r w:rsidR="00FF36C3" w:rsidRPr="0006468B"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 w:rsidR="00FF36C3" w:rsidRPr="000646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“C.N.I.” S.A.,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de p</w:t>
      </w:r>
      <w:r w:rsidR="0006468B">
        <w:rPr>
          <w:rFonts w:ascii="Times New Roman" w:hAnsi="Times New Roman" w:cs="Times New Roman"/>
          <w:sz w:val="24"/>
          <w:szCs w:val="24"/>
        </w:rPr>
        <w:t xml:space="preserve">rotocol,  a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Zerind,Judetul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Arad </w:t>
      </w:r>
      <w:r w:rsidR="00FF36C3"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de 1706 </w:t>
      </w:r>
      <w:r w:rsidR="0006468B">
        <w:rPr>
          <w:rFonts w:ascii="Times New Roman" w:hAnsi="Times New Roman" w:cs="Times New Roman"/>
          <w:sz w:val="24"/>
          <w:szCs w:val="24"/>
        </w:rPr>
        <w:t xml:space="preserve">mp,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identific</w:t>
      </w:r>
      <w:r w:rsidR="00D958E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in CF nr.300034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>,  nr.cad. 300034</w:t>
      </w:r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="00FF36C3" w:rsidRPr="000646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real</w:t>
      </w:r>
      <w:r w:rsidR="0006468B">
        <w:rPr>
          <w:rFonts w:ascii="Times New Roman" w:hAnsi="Times New Roman" w:cs="Times New Roman"/>
          <w:sz w:val="24"/>
          <w:szCs w:val="24"/>
        </w:rPr>
        <w:t>izării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="00FF36C3"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FF36C3"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="0006468B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multifunctionala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06468B" w:rsidRDefault="0006468B" w:rsidP="0006468B">
      <w:pPr>
        <w:ind w:firstLine="611"/>
        <w:jc w:val="both"/>
        <w:rPr>
          <w:rFonts w:ascii="Times New Roman" w:hAnsi="Times New Roman" w:cs="Times New Roman"/>
          <w:sz w:val="24"/>
          <w:szCs w:val="24"/>
        </w:rPr>
      </w:pPr>
    </w:p>
    <w:p w:rsidR="00FF36C3" w:rsidRPr="0006468B" w:rsidRDefault="00FF36C3" w:rsidP="0006468B">
      <w:pPr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>Art</w:t>
      </w:r>
      <w:r w:rsidRPr="0006468B">
        <w:rPr>
          <w:rFonts w:ascii="Times New Roman" w:hAnsi="Times New Roman" w:cs="Times New Roman"/>
          <w:b/>
          <w:bCs/>
          <w:sz w:val="24"/>
          <w:szCs w:val="24"/>
          <w:lang w:val="fr-FR"/>
        </w:rPr>
        <w:t>.2.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viabilizat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>;</w:t>
      </w:r>
    </w:p>
    <w:p w:rsidR="00FF36C3" w:rsidRPr="0006468B" w:rsidRDefault="00FF36C3" w:rsidP="0006468B">
      <w:pPr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>Art</w:t>
      </w:r>
      <w:r w:rsidRPr="0006468B">
        <w:rPr>
          <w:rFonts w:ascii="Times New Roman" w:hAnsi="Times New Roman" w:cs="Times New Roman"/>
          <w:b/>
          <w:bCs/>
          <w:sz w:val="24"/>
          <w:szCs w:val="24"/>
          <w:lang w:val="fr-FR"/>
        </w:rPr>
        <w:t>.3.</w:t>
      </w:r>
      <w:r w:rsidRPr="000646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finantarii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Arad,</w:t>
      </w:r>
      <w:r w:rsidRPr="00064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racordurile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canal,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alt tip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FF36C3" w:rsidRPr="0006468B" w:rsidRDefault="00FF36C3" w:rsidP="0006468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</w:t>
      </w:r>
      <w:r w:rsidRPr="0006468B">
        <w:rPr>
          <w:b/>
          <w:bCs/>
          <w:sz w:val="24"/>
          <w:szCs w:val="24"/>
          <w:lang w:val="fr-FR"/>
        </w:rPr>
        <w:t>.4.</w:t>
      </w:r>
      <w:r w:rsidRPr="0006468B">
        <w:rPr>
          <w:sz w:val="24"/>
          <w:szCs w:val="24"/>
        </w:rPr>
        <w:t>Consiliu</w:t>
      </w:r>
      <w:r w:rsidR="0006468B">
        <w:rPr>
          <w:sz w:val="24"/>
          <w:szCs w:val="24"/>
        </w:rPr>
        <w:t>l Local al Comunei Zerind, judeţul Arad</w:t>
      </w:r>
      <w:r w:rsidRPr="0006468B">
        <w:rPr>
          <w:sz w:val="24"/>
          <w:szCs w:val="24"/>
        </w:rPr>
        <w:t>, se obligă să asigure, în conditiile legii, suprafeţele de teren necesare pentru depozitarea şi organizarea şantierului ;</w:t>
      </w:r>
    </w:p>
    <w:p w:rsidR="00DA4ABB" w:rsidRPr="00DA4ABB" w:rsidRDefault="00FF36C3" w:rsidP="00DA4AB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Art.5</w:t>
      </w:r>
      <w:r w:rsidRPr="0006468B">
        <w:rPr>
          <w:sz w:val="24"/>
          <w:szCs w:val="24"/>
        </w:rPr>
        <w:t xml:space="preserve">. </w:t>
      </w:r>
      <w:r w:rsidR="00DA4ABB" w:rsidRPr="00DA4ABB">
        <w:rPr>
          <w:sz w:val="24"/>
          <w:szCs w:val="24"/>
        </w:rPr>
        <w:t xml:space="preserve">Consiliul Local al </w:t>
      </w:r>
      <w:r w:rsidR="00DA4ABB">
        <w:rPr>
          <w:sz w:val="24"/>
          <w:szCs w:val="24"/>
        </w:rPr>
        <w:t>Comunei Zerind</w:t>
      </w:r>
      <w:r w:rsidR="00DA4ABB" w:rsidRPr="00DA4ABB">
        <w:rPr>
          <w:sz w:val="24"/>
          <w:szCs w:val="24"/>
        </w:rPr>
        <w:t>, judeţul</w:t>
      </w:r>
      <w:r w:rsidR="00DA4ABB">
        <w:rPr>
          <w:sz w:val="24"/>
          <w:szCs w:val="24"/>
        </w:rPr>
        <w:t xml:space="preserve"> Arad</w:t>
      </w:r>
      <w:r w:rsidR="00DA4ABB" w:rsidRPr="00DA4ABB">
        <w:rPr>
          <w:sz w:val="24"/>
          <w:szCs w:val="24"/>
        </w:rPr>
        <w:t xml:space="preserve"> se obligă ca, după predarea amplasamentului şi a obiectivului realizat, să menţină destinaţia acestuia şi să îl întreţină pe o perioada de minim 15 ani.</w:t>
      </w: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  <w:r>
        <w:rPr>
          <w:sz w:val="24"/>
          <w:szCs w:val="24"/>
        </w:rPr>
        <w:t>Art.6. Pre</w:t>
      </w:r>
      <w:r w:rsidR="00071446">
        <w:rPr>
          <w:sz w:val="24"/>
          <w:szCs w:val="24"/>
        </w:rPr>
        <w:t xml:space="preserve">zenta hotarare se va comunica </w:t>
      </w:r>
      <w:r>
        <w:rPr>
          <w:sz w:val="24"/>
          <w:szCs w:val="24"/>
        </w:rPr>
        <w:t>:</w:t>
      </w:r>
    </w:p>
    <w:p w:rsidR="00DA4ABB" w:rsidRDefault="00071446" w:rsidP="0006468B">
      <w:pPr>
        <w:pStyle w:val="BodyTextIndent"/>
        <w:ind w:left="0" w:firstLine="611"/>
        <w:rPr>
          <w:sz w:val="24"/>
          <w:szCs w:val="24"/>
        </w:rPr>
      </w:pPr>
      <w:r>
        <w:rPr>
          <w:sz w:val="24"/>
          <w:szCs w:val="24"/>
        </w:rPr>
        <w:t>-Institutiei</w:t>
      </w:r>
      <w:r w:rsidR="00DA4ABB">
        <w:rPr>
          <w:sz w:val="24"/>
          <w:szCs w:val="24"/>
        </w:rPr>
        <w:t xml:space="preserve"> Prefectului Judetul Arad;</w:t>
      </w: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  <w:r>
        <w:rPr>
          <w:sz w:val="24"/>
          <w:szCs w:val="24"/>
        </w:rPr>
        <w:t>-Primarului comunei Zerind;</w:t>
      </w:r>
    </w:p>
    <w:p w:rsidR="00071446" w:rsidRDefault="00DA4ABB" w:rsidP="0006468B">
      <w:pPr>
        <w:pStyle w:val="BodyTextIndent"/>
        <w:ind w:left="0" w:firstLine="611"/>
        <w:rPr>
          <w:sz w:val="24"/>
          <w:szCs w:val="24"/>
        </w:rPr>
      </w:pPr>
      <w:r>
        <w:rPr>
          <w:sz w:val="24"/>
          <w:szCs w:val="24"/>
        </w:rPr>
        <w:t>-Biroului financiar-contabil al Primariei Zerind;</w:t>
      </w: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  <w:r>
        <w:rPr>
          <w:sz w:val="24"/>
          <w:szCs w:val="24"/>
        </w:rPr>
        <w:t>-</w:t>
      </w:r>
      <w:r w:rsidRPr="00DA4ABB">
        <w:rPr>
          <w:sz w:val="24"/>
          <w:szCs w:val="24"/>
        </w:rPr>
        <w:t xml:space="preserve"> </w:t>
      </w:r>
      <w:r w:rsidRPr="0006468B">
        <w:rPr>
          <w:sz w:val="24"/>
          <w:szCs w:val="24"/>
        </w:rPr>
        <w:t>Ministerul</w:t>
      </w:r>
      <w:r>
        <w:rPr>
          <w:sz w:val="24"/>
          <w:szCs w:val="24"/>
        </w:rPr>
        <w:t>ui</w:t>
      </w:r>
      <w:r w:rsidRPr="0006468B">
        <w:rPr>
          <w:sz w:val="24"/>
          <w:szCs w:val="24"/>
        </w:rPr>
        <w:t xml:space="preserve"> Dezvoltarii Regionale şi Administraţiei Publice prin Compania Naţională de Investiţii “C.N.I.” S.A</w:t>
      </w:r>
      <w:r>
        <w:rPr>
          <w:sz w:val="24"/>
          <w:szCs w:val="24"/>
        </w:rPr>
        <w:t>;</w:t>
      </w:r>
    </w:p>
    <w:p w:rsidR="00DA4ABB" w:rsidRPr="0006468B" w:rsidRDefault="00DA4ABB" w:rsidP="0006468B">
      <w:pPr>
        <w:pStyle w:val="BodyTextIndent"/>
        <w:ind w:left="0" w:firstLine="611"/>
        <w:rPr>
          <w:sz w:val="24"/>
          <w:szCs w:val="24"/>
        </w:rPr>
      </w:pPr>
    </w:p>
    <w:p w:rsidR="0099249A" w:rsidRPr="0006468B" w:rsidRDefault="0099249A" w:rsidP="000646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446" w:rsidRDefault="00071446" w:rsidP="00071446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71446" w:rsidRPr="00545F3A" w:rsidRDefault="00071446" w:rsidP="00071446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VAS  ALEXANDRU-ATILA                   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71446" w:rsidRPr="00545F3A" w:rsidRDefault="00071446" w:rsidP="00071446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_Roman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5013E"/>
    <w:rsid w:val="0006468B"/>
    <w:rsid w:val="00071446"/>
    <w:rsid w:val="00077A0A"/>
    <w:rsid w:val="000E19B4"/>
    <w:rsid w:val="0013215E"/>
    <w:rsid w:val="0015410C"/>
    <w:rsid w:val="001B27C4"/>
    <w:rsid w:val="001F5E64"/>
    <w:rsid w:val="00251BF0"/>
    <w:rsid w:val="0029544E"/>
    <w:rsid w:val="00341D91"/>
    <w:rsid w:val="003D2F33"/>
    <w:rsid w:val="0041197E"/>
    <w:rsid w:val="004302A8"/>
    <w:rsid w:val="00497D76"/>
    <w:rsid w:val="0055679A"/>
    <w:rsid w:val="005768BD"/>
    <w:rsid w:val="00581876"/>
    <w:rsid w:val="00585652"/>
    <w:rsid w:val="005A5511"/>
    <w:rsid w:val="00654B29"/>
    <w:rsid w:val="00875EB3"/>
    <w:rsid w:val="00892BD9"/>
    <w:rsid w:val="008B1B5F"/>
    <w:rsid w:val="009553D4"/>
    <w:rsid w:val="0099249A"/>
    <w:rsid w:val="009C32CA"/>
    <w:rsid w:val="00AE3397"/>
    <w:rsid w:val="00CA7081"/>
    <w:rsid w:val="00CD24C9"/>
    <w:rsid w:val="00D07A67"/>
    <w:rsid w:val="00D958ED"/>
    <w:rsid w:val="00DA4ABB"/>
    <w:rsid w:val="00DE336C"/>
    <w:rsid w:val="00EA797D"/>
    <w:rsid w:val="00EC3C5F"/>
    <w:rsid w:val="00F76A48"/>
    <w:rsid w:val="00F81DCA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  <w:style w:type="paragraph" w:styleId="BodyText">
    <w:name w:val="Body Text"/>
    <w:basedOn w:val="Normal"/>
    <w:link w:val="BodyTextChar1"/>
    <w:semiHidden/>
    <w:unhideWhenUsed/>
    <w:rsid w:val="00FF36C3"/>
    <w:pPr>
      <w:suppressAutoHyphens/>
      <w:spacing w:after="0" w:line="240" w:lineRule="auto"/>
      <w:ind w:firstLine="720"/>
      <w:jc w:val="both"/>
    </w:pPr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6C3"/>
  </w:style>
  <w:style w:type="paragraph" w:styleId="BodyTextIndent">
    <w:name w:val="Body Text Indent"/>
    <w:basedOn w:val="Normal"/>
    <w:link w:val="BodyTextIndentChar"/>
    <w:unhideWhenUsed/>
    <w:rsid w:val="00FF36C3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F36C3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customStyle="1" w:styleId="Articol">
    <w:name w:val="Articol"/>
    <w:basedOn w:val="Normal"/>
    <w:rsid w:val="00FF36C3"/>
    <w:pPr>
      <w:tabs>
        <w:tab w:val="num" w:pos="12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FF36C3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2018-04-20T07:46:00Z</cp:lastPrinted>
  <dcterms:created xsi:type="dcterms:W3CDTF">2018-05-02T12:55:00Z</dcterms:created>
  <dcterms:modified xsi:type="dcterms:W3CDTF">2018-05-02T12:55:00Z</dcterms:modified>
</cp:coreProperties>
</file>